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376F5" w:rsidRDefault="00F376F5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Pr="008E35BC" w:rsidRDefault="008E35BC" w:rsidP="008E35BC">
      <w:pPr>
        <w:pStyle w:val="a8"/>
        <w:tabs>
          <w:tab w:val="clear" w:pos="4536"/>
          <w:tab w:val="clear" w:pos="9072"/>
        </w:tabs>
        <w:spacing w:line="360" w:lineRule="auto"/>
        <w:rPr>
          <w:rFonts w:ascii="华文中宋" w:eastAsia="华文中宋" w:hAnsi="华文中宋" w:cs="Times New Roman"/>
          <w:b/>
          <w:sz w:val="52"/>
          <w:szCs w:val="52"/>
          <w:lang w:val="en-US" w:eastAsia="zh-CN"/>
        </w:rPr>
      </w:pPr>
      <w:r w:rsidRPr="008E35BC">
        <w:rPr>
          <w:rFonts w:ascii="华文中宋" w:eastAsia="华文中宋" w:hAnsi="华文中宋" w:cs="Times New Roman"/>
          <w:b/>
          <w:sz w:val="52"/>
          <w:szCs w:val="52"/>
          <w:lang w:val="en-US" w:eastAsia="zh-CN"/>
        </w:rPr>
        <w:t>qTOWER 2.2 荧光定量PCR仪</w:t>
      </w:r>
    </w:p>
    <w:p w:rsidR="008E35BC" w:rsidRPr="008E35BC" w:rsidRDefault="008E35BC" w:rsidP="008E35BC">
      <w:pPr>
        <w:pStyle w:val="a8"/>
        <w:tabs>
          <w:tab w:val="clear" w:pos="4536"/>
          <w:tab w:val="clear" w:pos="9072"/>
        </w:tabs>
        <w:spacing w:line="360" w:lineRule="auto"/>
        <w:rPr>
          <w:rFonts w:ascii="华文中宋" w:eastAsia="华文中宋" w:hAnsi="华文中宋" w:cs="Times New Roman"/>
          <w:b/>
          <w:sz w:val="52"/>
          <w:szCs w:val="52"/>
          <w:lang w:val="en-US" w:eastAsia="zh-CN"/>
        </w:rPr>
      </w:pPr>
      <w:r w:rsidRPr="008E35BC">
        <w:rPr>
          <w:rFonts w:ascii="华文中宋" w:eastAsia="华文中宋" w:hAnsi="华文中宋" w:cs="Times New Roman"/>
          <w:b/>
          <w:sz w:val="52"/>
          <w:szCs w:val="52"/>
          <w:lang w:val="en-US" w:eastAsia="zh-CN"/>
        </w:rPr>
        <w:t>中文操作说明</w:t>
      </w: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eastAsia"/>
          <w:noProof/>
          <w:sz w:val="21"/>
          <w:szCs w:val="21"/>
          <w:lang w:val="en-US"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1589405</wp:posOffset>
            </wp:positionH>
            <wp:positionV relativeFrom="paragraph">
              <wp:posOffset>52070</wp:posOffset>
            </wp:positionV>
            <wp:extent cx="2552700" cy="4029075"/>
            <wp:effectExtent l="19050" t="0" r="0" b="0"/>
            <wp:wrapTight wrapText="bothSides">
              <wp:wrapPolygon edited="0">
                <wp:start x="-161" y="0"/>
                <wp:lineTo x="-161" y="21549"/>
                <wp:lineTo x="21600" y="21549"/>
                <wp:lineTo x="21600" y="0"/>
                <wp:lineTo x="-161" y="0"/>
              </wp:wrapPolygon>
            </wp:wrapTight>
            <wp:docPr id="10" name="图片 9" descr="qTOWER2.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TOWER2.2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Default="008E35BC" w:rsidP="008E35BC">
      <w:pPr>
        <w:pStyle w:val="a8"/>
        <w:tabs>
          <w:tab w:val="clear" w:pos="4536"/>
          <w:tab w:val="clear" w:pos="9072"/>
        </w:tabs>
        <w:spacing w:line="360" w:lineRule="auto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Pr="008E35BC" w:rsidRDefault="008E35BC" w:rsidP="008E35BC">
      <w:pPr>
        <w:pStyle w:val="a8"/>
        <w:tabs>
          <w:tab w:val="clear" w:pos="4536"/>
          <w:tab w:val="clear" w:pos="9072"/>
        </w:tabs>
        <w:spacing w:line="360" w:lineRule="auto"/>
        <w:jc w:val="center"/>
        <w:rPr>
          <w:rFonts w:ascii="Times New Roman" w:eastAsia="宋体" w:hAnsi="Times New Roman" w:cs="Times New Roman" w:hint="eastAsia"/>
          <w:b/>
          <w:sz w:val="32"/>
          <w:szCs w:val="32"/>
          <w:lang w:val="en-US" w:eastAsia="zh-CN"/>
        </w:rPr>
      </w:pPr>
      <w:r w:rsidRPr="008E35BC">
        <w:rPr>
          <w:rFonts w:ascii="Times New Roman" w:eastAsia="宋体" w:hAnsi="Times New Roman" w:cs="Times New Roman" w:hint="eastAsia"/>
          <w:b/>
          <w:sz w:val="32"/>
          <w:szCs w:val="32"/>
          <w:lang w:val="en-US" w:eastAsia="zh-CN"/>
        </w:rPr>
        <w:t>德国耶拿分析仪器股份公司</w:t>
      </w:r>
    </w:p>
    <w:p w:rsidR="008E35BC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8E35BC" w:rsidRPr="00F0047A" w:rsidRDefault="008E35BC">
      <w:pPr>
        <w:pStyle w:val="a8"/>
        <w:tabs>
          <w:tab w:val="clear" w:pos="4536"/>
          <w:tab w:val="clear" w:pos="9072"/>
        </w:tabs>
        <w:spacing w:line="280" w:lineRule="exact"/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</w:pPr>
    </w:p>
    <w:p w:rsidR="005B6036" w:rsidRPr="00F0047A" w:rsidRDefault="00D45F89" w:rsidP="003A4F4F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宋体" w:hAnsi="Times New Roman" w:cs="Times New Roman"/>
          <w:b/>
          <w:sz w:val="32"/>
          <w:szCs w:val="32"/>
          <w:lang w:eastAsia="zh-CN"/>
        </w:rPr>
      </w:pPr>
      <w:r w:rsidRPr="00F0047A">
        <w:rPr>
          <w:rFonts w:ascii="Times New Roman" w:eastAsia="宋体" w:hAnsi="Times New Roman" w:cs="Times New Roman" w:hint="eastAsia"/>
          <w:b/>
          <w:sz w:val="32"/>
          <w:szCs w:val="32"/>
          <w:lang w:eastAsia="zh-CN"/>
        </w:rPr>
        <w:t>德国耶拿荧光定量</w:t>
      </w:r>
      <w:r w:rsidRPr="00F0047A">
        <w:rPr>
          <w:rFonts w:ascii="Times New Roman" w:eastAsia="宋体" w:hAnsi="Times New Roman" w:cs="Times New Roman" w:hint="eastAsia"/>
          <w:b/>
          <w:sz w:val="32"/>
          <w:szCs w:val="32"/>
          <w:lang w:eastAsia="zh-CN"/>
        </w:rPr>
        <w:t>PCR</w:t>
      </w:r>
      <w:r w:rsidRPr="00F0047A">
        <w:rPr>
          <w:rFonts w:ascii="Times New Roman" w:eastAsia="宋体" w:hAnsi="Times New Roman" w:cs="Times New Roman" w:hint="eastAsia"/>
          <w:b/>
          <w:sz w:val="32"/>
          <w:szCs w:val="32"/>
          <w:lang w:eastAsia="zh-CN"/>
        </w:rPr>
        <w:t>仪</w:t>
      </w:r>
      <w:r w:rsidRPr="00F0047A">
        <w:rPr>
          <w:rFonts w:ascii="Times New Roman" w:eastAsia="宋体" w:hAnsi="Times New Roman" w:cs="Times New Roman"/>
          <w:b/>
          <w:sz w:val="32"/>
          <w:szCs w:val="32"/>
          <w:lang w:eastAsia="zh-CN"/>
        </w:rPr>
        <w:t>qT</w:t>
      </w:r>
      <w:r w:rsidRPr="00F0047A">
        <w:rPr>
          <w:rFonts w:ascii="Times New Roman" w:eastAsia="宋体" w:hAnsi="Times New Roman" w:cs="Times New Roman" w:hint="eastAsia"/>
          <w:b/>
          <w:sz w:val="32"/>
          <w:szCs w:val="32"/>
          <w:lang w:eastAsia="zh-CN"/>
        </w:rPr>
        <w:t>OWER</w:t>
      </w:r>
      <w:r w:rsidR="008719A6" w:rsidRPr="00F0047A">
        <w:rPr>
          <w:rFonts w:ascii="Times New Roman" w:eastAsia="宋体" w:hAnsi="Times New Roman" w:cs="Times New Roman"/>
          <w:b/>
          <w:sz w:val="32"/>
          <w:szCs w:val="32"/>
          <w:lang w:eastAsia="zh-CN"/>
        </w:rPr>
        <w:t>2.2</w:t>
      </w:r>
      <w:r w:rsidR="008719A6" w:rsidRPr="00F0047A">
        <w:rPr>
          <w:rFonts w:ascii="Times New Roman" w:eastAsia="宋体" w:hAnsi="宋体" w:cs="Times New Roman"/>
          <w:b/>
          <w:sz w:val="32"/>
          <w:szCs w:val="32"/>
          <w:lang w:eastAsia="zh-CN"/>
        </w:rPr>
        <w:t>操作</w:t>
      </w:r>
      <w:r w:rsidRPr="00F0047A">
        <w:rPr>
          <w:rFonts w:ascii="Times New Roman" w:eastAsia="宋体" w:hAnsi="宋体" w:cs="Times New Roman" w:hint="eastAsia"/>
          <w:b/>
          <w:sz w:val="32"/>
          <w:szCs w:val="32"/>
          <w:lang w:eastAsia="zh-CN"/>
        </w:rPr>
        <w:t>说明</w:t>
      </w:r>
    </w:p>
    <w:p w:rsidR="00F0047A" w:rsidRPr="00F0047A" w:rsidRDefault="00F0047A" w:rsidP="00F0047A">
      <w:pPr>
        <w:autoSpaceDE w:val="0"/>
        <w:autoSpaceDN w:val="0"/>
        <w:adjustRightInd w:val="0"/>
        <w:spacing w:line="360" w:lineRule="auto"/>
        <w:ind w:left="360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D45F89" w:rsidRPr="00F0047A" w:rsidRDefault="00D45F89" w:rsidP="003A4F4F">
      <w:pPr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插上仪器电源线，打开仪器背部的电源开关，仪器前面指示灯显示红色，此时仪器为待机状态。用手指轻触指示灯圆形键一秒钟（注意，不要使劲按），手指拿开后指示灯由红色变为绿色，此时仪器为工作状态。</w:t>
      </w:r>
    </w:p>
    <w:p w:rsidR="00AF1257" w:rsidRPr="00F0047A" w:rsidRDefault="00F0047A" w:rsidP="00AF1257">
      <w:pPr>
        <w:autoSpaceDE w:val="0"/>
        <w:autoSpaceDN w:val="0"/>
        <w:adjustRightInd w:val="0"/>
        <w:spacing w:line="360" w:lineRule="auto"/>
        <w:ind w:left="360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F0047A">
        <w:rPr>
          <w:rFonts w:ascii="Times New Roman" w:eastAsia="宋体" w:hAnsi="Times New Roman" w:cs="Times New Roman" w:hint="eastAsia"/>
          <w:noProof/>
          <w:sz w:val="21"/>
          <w:szCs w:val="21"/>
          <w:lang w:val="en-US" w:eastAsia="zh-CN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3322955</wp:posOffset>
            </wp:positionH>
            <wp:positionV relativeFrom="paragraph">
              <wp:posOffset>43815</wp:posOffset>
            </wp:positionV>
            <wp:extent cx="3038475" cy="1590675"/>
            <wp:effectExtent l="19050" t="0" r="0" b="0"/>
            <wp:wrapTight wrapText="bothSides">
              <wp:wrapPolygon edited="0">
                <wp:start x="-135" y="0"/>
                <wp:lineTo x="-135" y="21471"/>
                <wp:lineTo x="21532" y="21471"/>
                <wp:lineTo x="21532" y="0"/>
                <wp:lineTo x="-135" y="0"/>
              </wp:wrapPolygon>
            </wp:wrapTight>
            <wp:docPr id="21" name="对象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98232" cy="4423674"/>
                      <a:chOff x="1187624" y="1340768"/>
                      <a:chExt cx="5898232" cy="4423674"/>
                    </a:xfrm>
                  </a:grpSpPr>
                  <a:grpSp>
                    <a:nvGrpSpPr>
                      <a:cNvPr id="11" name="组合 10"/>
                      <a:cNvGrpSpPr/>
                    </a:nvGrpSpPr>
                    <a:grpSpPr>
                      <a:xfrm>
                        <a:off x="1187624" y="1340768"/>
                        <a:ext cx="5898232" cy="4423674"/>
                        <a:chOff x="762000" y="1862826"/>
                        <a:chExt cx="5898232" cy="4423674"/>
                      </a:xfrm>
                    </a:grpSpPr>
                    <a:pic>
                      <a:nvPicPr>
                        <a:cNvPr id="1027" name="Picture 3" descr="H:\IZQOUISWLP~EBCE~GNUR(U9.jpg"/>
                        <a:cNvPicPr>
                          <a:picLocks noChangeAspect="1" noChangeArrowheads="1"/>
                        </a:cNvPicPr>
                      </a:nvPicPr>
                      <a:blipFill>
                        <a:blip r:embed="rId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62000" y="1862826"/>
                          <a:ext cx="5898232" cy="442367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7" name="直接箭头连接符 6"/>
                        <a:cNvCxnSpPr/>
                      </a:nvCxnSpPr>
                      <a:spPr>
                        <a:xfrm flipV="1">
                          <a:off x="2267744" y="5517232"/>
                          <a:ext cx="936104" cy="6480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028" name="Picture 4" descr="H:\PCT0K0OP(MVDX$[UJ9VPT56.jpg"/>
                        <a:cNvPicPr>
                          <a:picLocks noChangeAspect="1" noChangeArrowheads="1"/>
                        </a:cNvPicPr>
                      </a:nvPicPr>
                      <a:blipFill>
                        <a:blip r:embed="rId9"/>
                        <a:srcRect r="47913" b="1935"/>
                        <a:stretch>
                          <a:fillRect/>
                        </a:stretch>
                      </a:blipFill>
                      <a:spPr bwMode="auto">
                        <a:xfrm>
                          <a:off x="3275856" y="4797152"/>
                          <a:ext cx="3240360" cy="792088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</lc:lockedCanvas>
              </a:graphicData>
            </a:graphic>
          </wp:anchor>
        </w:drawing>
      </w:r>
    </w:p>
    <w:p w:rsidR="003A4F4F" w:rsidRPr="00F0047A" w:rsidRDefault="0017769B" w:rsidP="003A4F4F">
      <w:pPr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F0047A">
        <w:rPr>
          <w:rFonts w:ascii="Times New Roman" w:eastAsia="宋体" w:hAnsi="宋体" w:cs="Times New Roman"/>
          <w:sz w:val="21"/>
          <w:szCs w:val="21"/>
          <w:lang w:eastAsia="zh-CN"/>
        </w:rPr>
        <w:t>打开</w:t>
      </w:r>
      <w:r w:rsidR="00D45F89" w:rsidRPr="00F0047A">
        <w:rPr>
          <w:rFonts w:ascii="Times New Roman" w:eastAsia="宋体" w:hAnsi="宋体" w:cs="Times New Roman" w:hint="eastAsia"/>
          <w:sz w:val="21"/>
          <w:szCs w:val="21"/>
          <w:lang w:eastAsia="zh-CN"/>
        </w:rPr>
        <w:t>电脑桌面</w:t>
      </w:r>
      <w:r w:rsidRPr="00F0047A">
        <w:rPr>
          <w:rFonts w:ascii="Times New Roman" w:eastAsia="宋体" w:hAnsi="Times New Roman" w:cs="Times New Roman"/>
          <w:sz w:val="21"/>
          <w:szCs w:val="21"/>
          <w:lang w:eastAsia="zh-CN"/>
        </w:rPr>
        <w:t>qPCRsoft1.1</w:t>
      </w:r>
      <w:r w:rsidR="00D45F89" w:rsidRPr="00F0047A">
        <w:rPr>
          <w:rFonts w:ascii="Times New Roman" w:eastAsia="宋体" w:hAnsi="宋体" w:cs="Times New Roman"/>
          <w:sz w:val="21"/>
          <w:szCs w:val="21"/>
          <w:lang w:eastAsia="zh-CN"/>
        </w:rPr>
        <w:t>软件</w:t>
      </w:r>
      <w:r w:rsidRPr="00F0047A">
        <w:rPr>
          <w:rFonts w:ascii="Times New Roman" w:eastAsia="宋体" w:hAnsi="宋体" w:cs="Times New Roman"/>
          <w:sz w:val="21"/>
          <w:szCs w:val="21"/>
          <w:lang w:eastAsia="zh-CN"/>
        </w:rPr>
        <w:t>，</w:t>
      </w:r>
      <w:r w:rsidR="003A4F4F" w:rsidRPr="00F0047A">
        <w:rPr>
          <w:rFonts w:ascii="Times New Roman" w:eastAsia="宋体" w:hAnsi="宋体" w:cs="Times New Roman"/>
          <w:sz w:val="21"/>
          <w:szCs w:val="21"/>
          <w:lang w:eastAsia="zh-CN"/>
        </w:rPr>
        <w:t>检查仪器是否与电脑连接</w:t>
      </w:r>
      <w:r w:rsidR="00D45F89" w:rsidRPr="00F0047A">
        <w:rPr>
          <w:rFonts w:ascii="Times New Roman" w:eastAsia="宋体" w:hAnsi="宋体" w:cs="Times New Roman" w:hint="eastAsia"/>
          <w:sz w:val="21"/>
          <w:szCs w:val="21"/>
          <w:lang w:eastAsia="zh-CN"/>
        </w:rPr>
        <w:t>成功</w:t>
      </w:r>
      <w:r w:rsidR="003A4F4F" w:rsidRPr="00F0047A">
        <w:rPr>
          <w:rFonts w:ascii="Times New Roman" w:eastAsia="宋体" w:hAnsi="宋体" w:cs="Times New Roman"/>
          <w:sz w:val="21"/>
          <w:szCs w:val="21"/>
          <w:lang w:eastAsia="zh-CN"/>
        </w:rPr>
        <w:t>。</w:t>
      </w:r>
      <w:r w:rsidR="003E235A" w:rsidRPr="00F0047A">
        <w:rPr>
          <w:rFonts w:ascii="Times New Roman" w:eastAsia="宋体" w:hAnsi="宋体" w:cs="Times New Roman"/>
          <w:sz w:val="21"/>
          <w:szCs w:val="21"/>
          <w:lang w:eastAsia="zh-CN"/>
        </w:rPr>
        <w:t>如图所示，软件左下角显示</w:t>
      </w:r>
      <w:r w:rsidR="00AF1257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“</w:t>
      </w:r>
      <w:r w:rsidR="003E235A" w:rsidRPr="00F0047A">
        <w:rPr>
          <w:rFonts w:ascii="Times New Roman" w:eastAsia="宋体" w:hAnsi="Times New Roman" w:cs="Times New Roman"/>
          <w:sz w:val="21"/>
          <w:szCs w:val="21"/>
          <w:lang w:eastAsia="zh-CN"/>
        </w:rPr>
        <w:t xml:space="preserve">Connected with </w:t>
      </w:r>
      <w:r w:rsidR="00D45F89" w:rsidRPr="00F0047A">
        <w:rPr>
          <w:rFonts w:ascii="Times New Roman" w:eastAsia="宋体" w:hAnsi="宋体" w:cs="Times New Roman" w:hint="eastAsia"/>
          <w:sz w:val="21"/>
          <w:szCs w:val="21"/>
          <w:lang w:eastAsia="zh-CN"/>
        </w:rPr>
        <w:t>qTOWER</w:t>
      </w:r>
      <w:r w:rsidR="00AF1257" w:rsidRPr="00F0047A">
        <w:rPr>
          <w:rFonts w:ascii="Times New Roman" w:eastAsia="宋体" w:hAnsi="Times New Roman" w:cs="Times New Roman"/>
          <w:sz w:val="21"/>
          <w:szCs w:val="21"/>
          <w:lang w:eastAsia="zh-CN"/>
        </w:rPr>
        <w:t xml:space="preserve"> 2.0/2.2</w:t>
      </w:r>
      <w:r w:rsidR="00AF1257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”</w:t>
      </w:r>
      <w:r w:rsidR="00CE4C6E" w:rsidRPr="00F0047A">
        <w:rPr>
          <w:rFonts w:ascii="Times New Roman" w:eastAsia="宋体" w:hAnsi="宋体" w:cs="Times New Roman"/>
          <w:sz w:val="21"/>
          <w:szCs w:val="21"/>
          <w:lang w:eastAsia="zh-CN"/>
        </w:rPr>
        <w:t>，表明仪器与电脑</w:t>
      </w:r>
      <w:r w:rsidR="003E235A" w:rsidRPr="00F0047A">
        <w:rPr>
          <w:rFonts w:ascii="Times New Roman" w:eastAsia="宋体" w:hAnsi="宋体" w:cs="Times New Roman"/>
          <w:sz w:val="21"/>
          <w:szCs w:val="21"/>
          <w:lang w:eastAsia="zh-CN"/>
        </w:rPr>
        <w:t>连接</w:t>
      </w:r>
      <w:r w:rsidR="00D45F89" w:rsidRPr="00F0047A">
        <w:rPr>
          <w:rFonts w:ascii="Times New Roman" w:eastAsia="宋体" w:hAnsi="宋体" w:cs="Times New Roman" w:hint="eastAsia"/>
          <w:sz w:val="21"/>
          <w:szCs w:val="21"/>
          <w:lang w:eastAsia="zh-CN"/>
        </w:rPr>
        <w:t>成功</w:t>
      </w:r>
      <w:r w:rsidR="003E235A" w:rsidRPr="00F0047A">
        <w:rPr>
          <w:rFonts w:ascii="Times New Roman" w:eastAsia="宋体" w:hAnsi="宋体" w:cs="Times New Roman"/>
          <w:sz w:val="21"/>
          <w:szCs w:val="21"/>
          <w:lang w:eastAsia="zh-CN"/>
        </w:rPr>
        <w:t>，可进行后续操作。</w:t>
      </w:r>
      <w:r w:rsidR="002144D9" w:rsidRPr="00F0047A">
        <w:rPr>
          <w:rFonts w:ascii="Times New Roman" w:eastAsia="宋体" w:hAnsi="宋体" w:cs="Times New Roman"/>
          <w:sz w:val="21"/>
          <w:szCs w:val="21"/>
          <w:lang w:eastAsia="zh-CN"/>
        </w:rPr>
        <w:t>如果</w:t>
      </w:r>
      <w:r w:rsidR="00D45F89" w:rsidRPr="00F0047A">
        <w:rPr>
          <w:rFonts w:ascii="Times New Roman" w:eastAsia="宋体" w:hAnsi="宋体" w:cs="Times New Roman" w:hint="eastAsia"/>
          <w:sz w:val="21"/>
          <w:szCs w:val="21"/>
          <w:lang w:eastAsia="zh-CN"/>
        </w:rPr>
        <w:t>显示“</w:t>
      </w:r>
      <w:r w:rsidR="00D45F89" w:rsidRPr="00F0047A">
        <w:rPr>
          <w:rFonts w:ascii="Times New Roman" w:eastAsia="宋体" w:hAnsi="宋体" w:cs="Times New Roman" w:hint="eastAsia"/>
          <w:sz w:val="21"/>
          <w:szCs w:val="21"/>
          <w:lang w:eastAsia="zh-CN"/>
        </w:rPr>
        <w:t>No connection with qTOWER</w:t>
      </w:r>
      <w:r w:rsidR="00D45F89" w:rsidRPr="00F0047A">
        <w:rPr>
          <w:rFonts w:ascii="Times New Roman" w:eastAsia="宋体" w:hAnsi="Times New Roman" w:cs="Times New Roman"/>
          <w:sz w:val="21"/>
          <w:szCs w:val="21"/>
          <w:lang w:eastAsia="zh-CN"/>
        </w:rPr>
        <w:t xml:space="preserve"> 2.0/2.2</w:t>
      </w:r>
      <w:r w:rsidR="00AF1257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”则</w:t>
      </w:r>
      <w:r w:rsidR="002144D9" w:rsidRPr="00F0047A">
        <w:rPr>
          <w:rFonts w:ascii="Times New Roman" w:eastAsia="宋体" w:hAnsi="宋体" w:cs="Times New Roman"/>
          <w:sz w:val="21"/>
          <w:szCs w:val="21"/>
          <w:lang w:eastAsia="zh-CN"/>
        </w:rPr>
        <w:t>需要检查数据线连接</w:t>
      </w:r>
      <w:r w:rsidR="00AF1257" w:rsidRPr="00F0047A">
        <w:rPr>
          <w:rFonts w:ascii="Times New Roman" w:eastAsia="宋体" w:hAnsi="宋体" w:cs="Times New Roman" w:hint="eastAsia"/>
          <w:sz w:val="21"/>
          <w:szCs w:val="21"/>
          <w:lang w:eastAsia="zh-CN"/>
        </w:rPr>
        <w:t>是否正常</w:t>
      </w:r>
      <w:r w:rsidR="002144D9" w:rsidRPr="00F0047A">
        <w:rPr>
          <w:rFonts w:ascii="Times New Roman" w:eastAsia="宋体" w:hAnsi="宋体" w:cs="Times New Roman"/>
          <w:sz w:val="21"/>
          <w:szCs w:val="21"/>
          <w:lang w:eastAsia="zh-CN"/>
        </w:rPr>
        <w:t>。</w:t>
      </w:r>
    </w:p>
    <w:p w:rsidR="00F0047A" w:rsidRDefault="00E00A1F" w:rsidP="00AF1257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 w:hint="eastAsia"/>
          <w:noProof/>
          <w:sz w:val="21"/>
          <w:szCs w:val="21"/>
          <w:lang w:val="en-US" w:eastAsia="zh-CN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3322955</wp:posOffset>
            </wp:positionH>
            <wp:positionV relativeFrom="paragraph">
              <wp:posOffset>38100</wp:posOffset>
            </wp:positionV>
            <wp:extent cx="3038475" cy="2209800"/>
            <wp:effectExtent l="19050" t="0" r="9525" b="0"/>
            <wp:wrapTight wrapText="bothSides">
              <wp:wrapPolygon edited="0">
                <wp:start x="-135" y="0"/>
                <wp:lineTo x="-135" y="21414"/>
                <wp:lineTo x="21668" y="21414"/>
                <wp:lineTo x="21668" y="0"/>
                <wp:lineTo x="-135" y="0"/>
              </wp:wrapPolygon>
            </wp:wrapTight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43" t="11769" r="42841" b="2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257" w:rsidRPr="00F0047A" w:rsidRDefault="00AF1257" w:rsidP="00AF1257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3A4F4F" w:rsidRPr="00F0047A" w:rsidRDefault="0057494F" w:rsidP="003A4F4F">
      <w:pPr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F0047A">
        <w:rPr>
          <w:rFonts w:ascii="Times New Roman" w:eastAsia="宋体" w:hAnsi="宋体" w:cs="Times New Roman"/>
          <w:sz w:val="21"/>
          <w:szCs w:val="21"/>
          <w:lang w:eastAsia="zh-CN"/>
        </w:rPr>
        <w:t>仪器初始化：</w:t>
      </w:r>
      <w:r w:rsidR="00AF1257" w:rsidRPr="00F0047A">
        <w:rPr>
          <w:rFonts w:ascii="Times New Roman" w:eastAsia="宋体" w:hAnsi="宋体" w:cs="Times New Roman" w:hint="eastAsia"/>
          <w:sz w:val="21"/>
          <w:szCs w:val="21"/>
          <w:lang w:eastAsia="zh-CN"/>
        </w:rPr>
        <w:t>点击菜单</w:t>
      </w:r>
      <w:r w:rsidR="00F671C0" w:rsidRPr="00F0047A">
        <w:rPr>
          <w:rFonts w:ascii="Times New Roman" w:eastAsia="宋体" w:hAnsi="宋体" w:cs="Times New Roman"/>
          <w:sz w:val="21"/>
          <w:szCs w:val="21"/>
          <w:lang w:eastAsia="zh-CN"/>
        </w:rPr>
        <w:t>栏</w:t>
      </w:r>
      <w:r w:rsidRPr="00F0047A">
        <w:rPr>
          <w:rFonts w:ascii="Times New Roman" w:eastAsia="宋体" w:hAnsi="Times New Roman" w:cs="Times New Roman"/>
          <w:sz w:val="21"/>
          <w:szCs w:val="21"/>
          <w:lang w:eastAsia="zh-CN"/>
        </w:rPr>
        <w:t>“Extras“</w:t>
      </w:r>
      <w:r w:rsidRPr="00F0047A">
        <w:rPr>
          <w:rFonts w:ascii="Times New Roman" w:eastAsia="宋体" w:hAnsi="宋体" w:cs="Times New Roman"/>
          <w:sz w:val="21"/>
          <w:szCs w:val="21"/>
          <w:lang w:eastAsia="zh-CN"/>
        </w:rPr>
        <w:t>中</w:t>
      </w:r>
      <w:r w:rsidR="00AF1257" w:rsidRPr="00F0047A">
        <w:rPr>
          <w:rFonts w:ascii="Times New Roman" w:eastAsia="宋体" w:hAnsi="宋体" w:cs="Times New Roman" w:hint="eastAsia"/>
          <w:sz w:val="21"/>
          <w:szCs w:val="21"/>
          <w:lang w:eastAsia="zh-CN"/>
        </w:rPr>
        <w:t>的</w:t>
      </w:r>
      <w:r w:rsidR="00AF1257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“</w:t>
      </w:r>
      <w:r w:rsidR="00AF1257" w:rsidRPr="00F0047A">
        <w:rPr>
          <w:rFonts w:ascii="Times New Roman" w:eastAsia="宋体" w:hAnsi="Times New Roman" w:cs="Times New Roman"/>
          <w:sz w:val="21"/>
          <w:szCs w:val="21"/>
          <w:lang w:eastAsia="zh-CN"/>
        </w:rPr>
        <w:t>Device initialization</w:t>
      </w:r>
      <w:r w:rsidR="00AF1257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”，仪器会自动初始化，结束后没有报错提示。若屏幕显示有报错，请联系耶拿公司。</w:t>
      </w:r>
    </w:p>
    <w:p w:rsidR="00AF1257" w:rsidRPr="00F0047A" w:rsidRDefault="00AF1257" w:rsidP="00AF1257">
      <w:pPr>
        <w:pStyle w:val="ab"/>
        <w:rPr>
          <w:szCs w:val="21"/>
        </w:rPr>
      </w:pPr>
    </w:p>
    <w:p w:rsidR="00AF1257" w:rsidRPr="00F0047A" w:rsidRDefault="00AF1257" w:rsidP="00AF1257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F0047A" w:rsidRPr="00F0047A" w:rsidRDefault="00F0047A" w:rsidP="00AF1257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E00A1F" w:rsidRDefault="00E00A1F" w:rsidP="0057494F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E80EBD" w:rsidRDefault="00E80EBD" w:rsidP="0057494F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F0047A" w:rsidRPr="00F0047A" w:rsidRDefault="00E00A1F" w:rsidP="0057494F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3303905</wp:posOffset>
            </wp:positionH>
            <wp:positionV relativeFrom="paragraph">
              <wp:posOffset>183515</wp:posOffset>
            </wp:positionV>
            <wp:extent cx="3038475" cy="923925"/>
            <wp:effectExtent l="19050" t="0" r="0" b="0"/>
            <wp:wrapTight wrapText="bothSides">
              <wp:wrapPolygon edited="0">
                <wp:start x="-135" y="0"/>
                <wp:lineTo x="-135" y="21377"/>
                <wp:lineTo x="21532" y="21377"/>
                <wp:lineTo x="21532" y="0"/>
                <wp:lineTo x="-135" y="0"/>
              </wp:wrapPolygon>
            </wp:wrapTight>
            <wp:docPr id="19" name="对象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450345" cy="1671439"/>
                      <a:chOff x="1547664" y="3717032"/>
                      <a:chExt cx="5450345" cy="1671439"/>
                    </a:xfrm>
                  </a:grpSpPr>
                  <a:grpSp>
                    <a:nvGrpSpPr>
                      <a:cNvPr id="10" name="组合 9"/>
                      <a:cNvGrpSpPr/>
                    </a:nvGrpSpPr>
                    <a:grpSpPr>
                      <a:xfrm>
                        <a:off x="1547664" y="3717032"/>
                        <a:ext cx="5450345" cy="1671439"/>
                        <a:chOff x="1547664" y="4005064"/>
                        <a:chExt cx="5450345" cy="1671439"/>
                      </a:xfrm>
                    </a:grpSpPr>
                    <a:pic>
                      <a:nvPicPr>
                        <a:cNvPr id="2051" name="Picture 3" descr="I8C`PVZIB69CT_DERJBW}53"/>
                        <a:cNvPicPr>
                          <a:picLocks noChangeAspect="1" noChangeArrowheads="1"/>
                        </a:cNvPicPr>
                      </a:nvPicPr>
                      <a:blipFill>
                        <a:blip r:embed="rId1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47664" y="4005064"/>
                          <a:ext cx="5450345" cy="16714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cxnSp>
                      <a:nvCxnSpPr>
                        <a:cNvPr id="7" name="直接箭头连接符 6"/>
                        <a:cNvCxnSpPr/>
                      </a:nvCxnSpPr>
                      <a:spPr>
                        <a:xfrm flipH="1" flipV="1">
                          <a:off x="2123728" y="5085184"/>
                          <a:ext cx="432048" cy="3600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anchor>
        </w:drawing>
      </w:r>
    </w:p>
    <w:p w:rsidR="005008D6" w:rsidRDefault="00E00A1F" w:rsidP="003A4F4F">
      <w:pPr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noProof/>
          <w:sz w:val="21"/>
          <w:szCs w:val="21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3303905</wp:posOffset>
            </wp:positionH>
            <wp:positionV relativeFrom="paragraph">
              <wp:posOffset>925195</wp:posOffset>
            </wp:positionV>
            <wp:extent cx="3037205" cy="2475230"/>
            <wp:effectExtent l="19050" t="19050" r="10795" b="20320"/>
            <wp:wrapTight wrapText="bothSides">
              <wp:wrapPolygon edited="0">
                <wp:start x="-135" y="-166"/>
                <wp:lineTo x="-135" y="21777"/>
                <wp:lineTo x="21677" y="21777"/>
                <wp:lineTo x="21677" y="-166"/>
                <wp:lineTo x="-135" y="-166"/>
              </wp:wrapPolygon>
            </wp:wrapTight>
            <wp:docPr id="18" name="图片 7" descr="C:\Users\Tina\AppData\Roaming\Tencent\Users\244436019\QQ\WinTemp\RichOle\J]PDN6Z66LJ5GZ(W)0TED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na\AppData\Roaming\Tencent\Users\244436019\QQ\WinTemp\RichOle\J]PDN6Z66LJ5GZ(W)0TEDXM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475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FFA" w:rsidRPr="00F0047A">
        <w:rPr>
          <w:rFonts w:ascii="Times New Roman" w:eastAsia="宋体" w:hAnsi="宋体" w:cs="Times New Roman"/>
          <w:sz w:val="21"/>
          <w:szCs w:val="21"/>
          <w:lang w:eastAsia="zh-CN"/>
        </w:rPr>
        <w:t>新建程序：单击如图箭头所示</w:t>
      </w:r>
      <w:r w:rsidR="003426C8" w:rsidRPr="00F0047A">
        <w:rPr>
          <w:rFonts w:ascii="Times New Roman" w:eastAsia="宋体" w:hAnsi="宋体" w:cs="Times New Roman"/>
          <w:sz w:val="21"/>
          <w:szCs w:val="21"/>
          <w:lang w:eastAsia="zh-CN"/>
        </w:rPr>
        <w:t>菜单栏中</w:t>
      </w:r>
      <w:r w:rsidR="00AF1257" w:rsidRPr="00F0047A">
        <w:rPr>
          <w:rFonts w:ascii="Times New Roman" w:eastAsia="宋体" w:hAnsi="宋体" w:cs="Times New Roman" w:hint="eastAsia"/>
          <w:sz w:val="21"/>
          <w:szCs w:val="21"/>
          <w:lang w:eastAsia="zh-CN"/>
        </w:rPr>
        <w:t>“</w:t>
      </w:r>
      <w:r w:rsidR="00AF1257" w:rsidRPr="00F0047A">
        <w:rPr>
          <w:rFonts w:ascii="Times New Roman" w:eastAsia="宋体" w:hAnsi="Times New Roman" w:cs="Times New Roman"/>
          <w:sz w:val="21"/>
          <w:szCs w:val="21"/>
          <w:lang w:eastAsia="zh-CN"/>
        </w:rPr>
        <w:t>New</w:t>
      </w:r>
      <w:r w:rsidR="00AF1257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”，打开一个新的程序，出现下图界面。</w:t>
      </w:r>
    </w:p>
    <w:p w:rsidR="003A4F4F" w:rsidRDefault="00E00A1F" w:rsidP="005008D6">
      <w:pPr>
        <w:autoSpaceDE w:val="0"/>
        <w:autoSpaceDN w:val="0"/>
        <w:adjustRightInd w:val="0"/>
        <w:spacing w:line="360" w:lineRule="auto"/>
        <w:ind w:left="360"/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若想打开已保存的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PCR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程序</w:t>
      </w:r>
      <w:r w:rsidR="005008D6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template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，则直接点击旁边的功能键</w:t>
      </w:r>
      <w:r>
        <w:rPr>
          <w:rFonts w:ascii="Times New Roman" w:eastAsia="宋体" w:hAnsi="Times New Roman" w:cs="Times New Roman" w:hint="eastAsia"/>
          <w:noProof/>
          <w:sz w:val="21"/>
          <w:szCs w:val="21"/>
          <w:lang w:val="en-US" w:eastAsia="zh-CN"/>
        </w:rPr>
        <w:drawing>
          <wp:inline distT="0" distB="0" distL="0" distR="0">
            <wp:extent cx="409575" cy="238125"/>
            <wp:effectExtent l="19050" t="0" r="9525" b="0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，</w:t>
      </w:r>
      <w:r w:rsidR="005008D6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打开</w:t>
      </w:r>
      <w:r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相关文件夹，</w:t>
      </w:r>
      <w:r w:rsidR="005008D6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选择</w:t>
      </w:r>
      <w:r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所需的程序，无需修改的话，可直接运行程序。</w:t>
      </w:r>
    </w:p>
    <w:p w:rsidR="005008D6" w:rsidRPr="005008D6" w:rsidRDefault="005008D6" w:rsidP="005008D6">
      <w:pPr>
        <w:autoSpaceDE w:val="0"/>
        <w:autoSpaceDN w:val="0"/>
        <w:adjustRightInd w:val="0"/>
        <w:spacing w:line="360" w:lineRule="auto"/>
        <w:ind w:left="360"/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若想打开先前的一个含有结果的程序，则直接点击功能键</w:t>
      </w:r>
      <w:r>
        <w:rPr>
          <w:rFonts w:ascii="Times New Roman" w:eastAsia="宋体" w:hAnsi="Times New Roman" w:cs="Times New Roman" w:hint="eastAsia"/>
          <w:noProof/>
          <w:sz w:val="21"/>
          <w:szCs w:val="21"/>
          <w:lang w:val="en-US" w:eastAsia="zh-CN"/>
        </w:rPr>
        <w:drawing>
          <wp:inline distT="0" distB="0" distL="0" distR="0">
            <wp:extent cx="457200" cy="265815"/>
            <wp:effectExtent l="19050" t="0" r="0" b="0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8" cy="26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，打开一个</w:t>
      </w:r>
      <w:r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project</w:t>
      </w:r>
      <w:r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文件。</w:t>
      </w:r>
    </w:p>
    <w:p w:rsidR="00E00A1F" w:rsidRPr="00E00A1F" w:rsidRDefault="00E00A1F" w:rsidP="00E00A1F">
      <w:pPr>
        <w:autoSpaceDE w:val="0"/>
        <w:autoSpaceDN w:val="0"/>
        <w:adjustRightInd w:val="0"/>
        <w:spacing w:line="360" w:lineRule="auto"/>
        <w:ind w:left="360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E00A1F" w:rsidRPr="008E35BC" w:rsidRDefault="00E00A1F" w:rsidP="00E00A1F">
      <w:pPr>
        <w:autoSpaceDE w:val="0"/>
        <w:autoSpaceDN w:val="0"/>
        <w:adjustRightInd w:val="0"/>
        <w:spacing w:line="360" w:lineRule="auto"/>
        <w:ind w:left="360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8E35BC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template</w:t>
      </w:r>
      <w:r w:rsidRPr="008E35BC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：</w:t>
      </w:r>
      <w:r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指的是程序中的参数设置部分</w:t>
      </w:r>
      <w:r w:rsidRPr="008E35BC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，</w:t>
      </w:r>
      <w:r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即</w:t>
      </w:r>
      <w:r w:rsidRPr="008E35BC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setting</w:t>
      </w:r>
      <w:r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中的内容。</w:t>
      </w:r>
    </w:p>
    <w:p w:rsidR="00E00A1F" w:rsidRPr="00F0047A" w:rsidRDefault="00E00A1F" w:rsidP="00E00A1F">
      <w:pPr>
        <w:autoSpaceDE w:val="0"/>
        <w:autoSpaceDN w:val="0"/>
        <w:adjustRightInd w:val="0"/>
        <w:spacing w:line="360" w:lineRule="auto"/>
        <w:ind w:left="360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8E35BC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project</w:t>
      </w:r>
      <w:r w:rsidRPr="008E35BC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：</w:t>
      </w:r>
      <w:r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指的是包括参数设置、检测结果在内的所有内容。</w:t>
      </w:r>
    </w:p>
    <w:p w:rsidR="00F0047A" w:rsidRPr="008E35BC" w:rsidRDefault="00F0047A" w:rsidP="005D61F5">
      <w:pPr>
        <w:widowControl/>
        <w:suppressAutoHyphens w:val="0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AF1257" w:rsidRPr="00F0047A" w:rsidRDefault="00260394" w:rsidP="004D62C9">
      <w:pPr>
        <w:widowControl/>
        <w:numPr>
          <w:ilvl w:val="0"/>
          <w:numId w:val="28"/>
        </w:numPr>
        <w:suppressAutoHyphens w:val="0"/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  <w:r w:rsidRPr="00F0047A">
        <w:rPr>
          <w:rFonts w:ascii="Times New Roman" w:eastAsia="宋体" w:hAnsi="Times New Roman" w:cs="Times New Roman"/>
          <w:sz w:val="21"/>
          <w:szCs w:val="21"/>
          <w:lang w:eastAsia="zh-CN"/>
        </w:rPr>
        <w:t>Setting</w:t>
      </w:r>
      <w:r w:rsidRPr="00F0047A">
        <w:rPr>
          <w:rFonts w:ascii="Times New Roman" w:eastAsia="宋体" w:hAnsi="宋体" w:cs="Times New Roman"/>
          <w:sz w:val="21"/>
          <w:szCs w:val="21"/>
          <w:lang w:eastAsia="zh-CN"/>
        </w:rPr>
        <w:t>中</w:t>
      </w:r>
      <w:r w:rsidR="00AF1257" w:rsidRPr="00F0047A">
        <w:rPr>
          <w:rFonts w:ascii="Times New Roman" w:eastAsia="宋体" w:hAnsi="宋体" w:cs="Times New Roman" w:hint="eastAsia"/>
          <w:sz w:val="21"/>
          <w:szCs w:val="21"/>
          <w:lang w:eastAsia="zh-CN"/>
        </w:rPr>
        <w:t>共四个子界面，用于</w:t>
      </w:r>
      <w:r w:rsidR="00AF1257" w:rsidRPr="00F0047A">
        <w:rPr>
          <w:rFonts w:ascii="Times New Roman" w:eastAsia="宋体" w:hAnsi="宋体" w:cs="Times New Roman" w:hint="eastAsia"/>
          <w:sz w:val="21"/>
          <w:szCs w:val="21"/>
          <w:lang w:eastAsia="zh-CN"/>
        </w:rPr>
        <w:t>PCR</w:t>
      </w:r>
      <w:r w:rsidR="00AF1257" w:rsidRPr="00F0047A">
        <w:rPr>
          <w:rFonts w:ascii="Times New Roman" w:eastAsia="宋体" w:hAnsi="宋体" w:cs="Times New Roman" w:hint="eastAsia"/>
          <w:sz w:val="21"/>
          <w:szCs w:val="21"/>
          <w:lang w:eastAsia="zh-CN"/>
        </w:rPr>
        <w:t>运行前的参数设置。</w:t>
      </w:r>
    </w:p>
    <w:p w:rsidR="004D62C9" w:rsidRPr="00F0047A" w:rsidRDefault="00E75E68" w:rsidP="00AF1257">
      <w:pPr>
        <w:widowControl/>
        <w:suppressAutoHyphens w:val="0"/>
        <w:autoSpaceDE w:val="0"/>
        <w:autoSpaceDN w:val="0"/>
        <w:adjustRightInd w:val="0"/>
        <w:spacing w:line="360" w:lineRule="auto"/>
        <w:ind w:left="360"/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val="en-US"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589280</wp:posOffset>
            </wp:positionH>
            <wp:positionV relativeFrom="paragraph">
              <wp:posOffset>259715</wp:posOffset>
            </wp:positionV>
            <wp:extent cx="4362450" cy="2124075"/>
            <wp:effectExtent l="19050" t="0" r="0" b="0"/>
            <wp:wrapTight wrapText="bothSides">
              <wp:wrapPolygon edited="0">
                <wp:start x="-94" y="0"/>
                <wp:lineTo x="-94" y="21503"/>
                <wp:lineTo x="21600" y="21503"/>
                <wp:lineTo x="21600" y="0"/>
                <wp:lineTo x="-94" y="0"/>
              </wp:wrapPolygon>
            </wp:wrapTight>
            <wp:docPr id="17" name="图片 1" descr="8TVT3M)WV$QJQT4}F80E$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TVT3M)WV$QJQT4}F80E$0X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394" w:rsidRPr="00F0047A">
        <w:rPr>
          <w:rFonts w:ascii="Times New Roman" w:eastAsia="宋体" w:hAnsi="Times New Roman" w:cs="Times New Roman"/>
          <w:sz w:val="21"/>
          <w:szCs w:val="21"/>
          <w:lang w:eastAsia="zh-CN"/>
        </w:rPr>
        <w:t>General</w:t>
      </w:r>
      <w:r w:rsidR="00260394" w:rsidRPr="00F0047A">
        <w:rPr>
          <w:rFonts w:ascii="Times New Roman" w:eastAsia="宋体" w:hAnsi="宋体" w:cs="Times New Roman"/>
          <w:sz w:val="21"/>
          <w:szCs w:val="21"/>
          <w:lang w:eastAsia="zh-CN"/>
        </w:rPr>
        <w:t>可设置</w:t>
      </w:r>
      <w:r w:rsidR="00AF1257" w:rsidRPr="00F0047A">
        <w:rPr>
          <w:rFonts w:ascii="Times New Roman" w:eastAsia="宋体" w:hAnsi="宋体" w:cs="Times New Roman" w:hint="eastAsia"/>
          <w:sz w:val="21"/>
          <w:szCs w:val="21"/>
          <w:lang w:eastAsia="zh-CN"/>
        </w:rPr>
        <w:t>文件名</w:t>
      </w:r>
      <w:r w:rsidR="004D62C9" w:rsidRPr="00F0047A">
        <w:rPr>
          <w:rFonts w:ascii="Times New Roman" w:eastAsia="宋体" w:hAnsi="Times New Roman" w:cs="Times New Roman"/>
          <w:sz w:val="21"/>
          <w:szCs w:val="21"/>
          <w:lang w:eastAsia="zh-CN"/>
        </w:rPr>
        <w:t xml:space="preserve">Title, </w:t>
      </w:r>
      <w:r w:rsidR="00AF1257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操作者名</w:t>
      </w:r>
      <w:r w:rsidR="004D62C9" w:rsidRPr="00F0047A">
        <w:rPr>
          <w:rFonts w:ascii="Times New Roman" w:eastAsia="宋体" w:hAnsi="Times New Roman" w:cs="Times New Roman"/>
          <w:sz w:val="21"/>
          <w:szCs w:val="21"/>
          <w:lang w:eastAsia="zh-CN"/>
        </w:rPr>
        <w:t xml:space="preserve">Operator, </w:t>
      </w:r>
      <w:r w:rsidR="00AF1257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备注信息</w:t>
      </w:r>
      <w:r w:rsidR="004D62C9" w:rsidRPr="00F0047A">
        <w:rPr>
          <w:rFonts w:ascii="Times New Roman" w:eastAsia="宋体" w:hAnsi="Times New Roman" w:cs="Times New Roman"/>
          <w:sz w:val="21"/>
          <w:szCs w:val="21"/>
          <w:lang w:eastAsia="zh-CN"/>
        </w:rPr>
        <w:t>Comment</w:t>
      </w:r>
      <w:r w:rsidR="00AF1257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，这些信息也可不填</w:t>
      </w:r>
      <w:r w:rsidR="004D62C9" w:rsidRPr="00F0047A">
        <w:rPr>
          <w:rFonts w:ascii="Times New Roman" w:eastAsia="宋体" w:hAnsi="宋体" w:cs="Times New Roman"/>
          <w:sz w:val="21"/>
          <w:szCs w:val="21"/>
          <w:lang w:eastAsia="zh-CN"/>
        </w:rPr>
        <w:t>。</w:t>
      </w:r>
    </w:p>
    <w:p w:rsidR="004D62C9" w:rsidRPr="00F0047A" w:rsidRDefault="004D62C9" w:rsidP="004D62C9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F82842" w:rsidRDefault="00F82842" w:rsidP="004D62C9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E80EBD" w:rsidRDefault="00E80EBD" w:rsidP="004D62C9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E80EBD" w:rsidRDefault="00E80EBD" w:rsidP="004D62C9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E80EBD" w:rsidRDefault="00E80EBD" w:rsidP="004D62C9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E80EBD" w:rsidRDefault="00E80EBD" w:rsidP="004D62C9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E80EBD" w:rsidRDefault="00E80EBD" w:rsidP="004D62C9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E80EBD" w:rsidRDefault="00E80EBD" w:rsidP="004D62C9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E80EBD" w:rsidRDefault="00E80EBD" w:rsidP="004D62C9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E80EBD" w:rsidRDefault="00E80EBD" w:rsidP="004D62C9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E80EBD" w:rsidRDefault="00E80EBD" w:rsidP="004D62C9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E80EBD" w:rsidRDefault="00E80EBD" w:rsidP="004D62C9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E80EBD" w:rsidRDefault="00E80EBD" w:rsidP="004D62C9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E80EBD" w:rsidRPr="00F0047A" w:rsidRDefault="00E80EBD" w:rsidP="004D62C9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4D62C9" w:rsidRPr="00F0047A" w:rsidRDefault="00F82842" w:rsidP="004D62C9">
      <w:pPr>
        <w:widowControl/>
        <w:numPr>
          <w:ilvl w:val="0"/>
          <w:numId w:val="28"/>
        </w:numPr>
        <w:suppressAutoHyphens w:val="0"/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  <w:r w:rsidRPr="00F0047A">
        <w:rPr>
          <w:rFonts w:ascii="Times New Roman" w:eastAsia="宋体" w:hAnsi="Times New Roman" w:cs="Times New Roman" w:hint="eastAsia"/>
          <w:noProof/>
          <w:sz w:val="21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3437255</wp:posOffset>
            </wp:positionH>
            <wp:positionV relativeFrom="paragraph">
              <wp:posOffset>773430</wp:posOffset>
            </wp:positionV>
            <wp:extent cx="2451100" cy="2590800"/>
            <wp:effectExtent l="19050" t="0" r="6350" b="0"/>
            <wp:wrapTight wrapText="bothSides">
              <wp:wrapPolygon edited="0">
                <wp:start x="-168" y="0"/>
                <wp:lineTo x="-168" y="21441"/>
                <wp:lineTo x="21656" y="21441"/>
                <wp:lineTo x="21656" y="0"/>
                <wp:lineTo x="-168" y="0"/>
              </wp:wrapPolygon>
            </wp:wrapTight>
            <wp:docPr id="23" name="图片 22" descr="无标题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bmp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2C9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Setting</w:t>
      </w:r>
      <w:r w:rsidR="004D62C9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中</w:t>
      </w:r>
      <w:r w:rsidR="004D62C9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Thermal Cycler</w:t>
      </w:r>
      <w:r w:rsidR="004D62C9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设置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PCR</w:t>
      </w:r>
      <w:r w:rsidR="004D62C9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反应程序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，可通过键盘上的“上下左右”键快速移动设置位置</w:t>
      </w:r>
      <w:r w:rsidR="004D62C9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。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热盖温度最高可设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110</w:t>
      </w:r>
      <w:r w:rsidRPr="00F0047A">
        <w:rPr>
          <w:rFonts w:ascii="宋体" w:eastAsia="宋体" w:hAnsi="宋体" w:cs="Times New Roman" w:hint="eastAsia"/>
          <w:sz w:val="21"/>
          <w:szCs w:val="21"/>
          <w:lang w:val="en-US" w:eastAsia="zh-CN"/>
        </w:rPr>
        <w:t>℃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，时间“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m:s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”一栏，若设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1min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，请输入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100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。在需要检测信号的步骤前点击“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scan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”栏，出现绿色光标。</w:t>
      </w:r>
    </w:p>
    <w:p w:rsidR="004D62C9" w:rsidRPr="00F0047A" w:rsidRDefault="009C4DF2" w:rsidP="004D62C9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  <w:r>
        <w:rPr>
          <w:rFonts w:ascii="宋体" w:eastAsia="宋体" w:hAnsi="宋体" w:cs="宋体"/>
          <w:noProof/>
          <w:sz w:val="21"/>
          <w:szCs w:val="21"/>
          <w:lang w:val="en-US" w:eastAsia="zh-C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199.4pt;margin-top:99.15pt;width:56.25pt;height:.75pt;flip:y;z-index:251661312" o:connectortype="straight" strokecolor="#5a5a5a [2109]" strokeweight="4pt">
            <v:stroke endarrow="block"/>
            <v:shadow type="perspective" color="#622423 [1605]" opacity=".5" offset="1pt" offset2="-1pt"/>
          </v:shape>
        </w:pict>
      </w:r>
      <w:r w:rsidR="006571E2" w:rsidRPr="00F0047A">
        <w:rPr>
          <w:rFonts w:ascii="宋体" w:eastAsia="宋体" w:hAnsi="宋体" w:cs="宋体"/>
          <w:noProof/>
          <w:sz w:val="21"/>
          <w:szCs w:val="21"/>
          <w:lang w:val="en-US" w:eastAsia="zh-CN"/>
        </w:rPr>
        <w:drawing>
          <wp:inline distT="0" distB="0" distL="0" distR="0">
            <wp:extent cx="2333625" cy="2590800"/>
            <wp:effectExtent l="19050" t="0" r="9525" b="0"/>
            <wp:docPr id="2" name="图片 2" descr="00XFO1IIYGXO0EQ8S3F4N(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XFO1IIYGXO0EQ8S3F4N(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47A" w:rsidRPr="00F0047A" w:rsidRDefault="00F0047A" w:rsidP="004D62C9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</w:p>
    <w:p w:rsidR="004D62C9" w:rsidRPr="00F0047A" w:rsidRDefault="00BC21A8" w:rsidP="00F0047A">
      <w:pPr>
        <w:pStyle w:val="ab"/>
        <w:widowControl/>
        <w:numPr>
          <w:ilvl w:val="0"/>
          <w:numId w:val="28"/>
        </w:numPr>
        <w:autoSpaceDE w:val="0"/>
        <w:autoSpaceDN w:val="0"/>
        <w:adjustRightInd w:val="0"/>
        <w:spacing w:line="360" w:lineRule="auto"/>
        <w:ind w:firstLineChars="0"/>
        <w:rPr>
          <w:szCs w:val="21"/>
        </w:rPr>
      </w:pPr>
      <w:r w:rsidRPr="00F0047A">
        <w:rPr>
          <w:rFonts w:hint="eastAsia"/>
          <w:szCs w:val="21"/>
        </w:rPr>
        <w:t>如果需要设置温度梯度，</w:t>
      </w:r>
      <w:r w:rsidR="00F0047A" w:rsidRPr="00F0047A">
        <w:rPr>
          <w:rFonts w:hint="eastAsia"/>
          <w:szCs w:val="21"/>
        </w:rPr>
        <w:t>先选中需要温度梯度的那一行程序（</w:t>
      </w:r>
      <w:r w:rsidR="009410CB">
        <w:rPr>
          <w:rFonts w:hint="eastAsia"/>
          <w:szCs w:val="21"/>
        </w:rPr>
        <w:t>粉</w:t>
      </w:r>
      <w:r w:rsidR="00F0047A" w:rsidRPr="00F0047A">
        <w:rPr>
          <w:rFonts w:hint="eastAsia"/>
          <w:szCs w:val="21"/>
        </w:rPr>
        <w:t>红色底色），再</w:t>
      </w:r>
      <w:r w:rsidRPr="00F0047A">
        <w:rPr>
          <w:rFonts w:hint="eastAsia"/>
          <w:szCs w:val="21"/>
        </w:rPr>
        <w:t>点击</w:t>
      </w:r>
      <w:r w:rsidR="00F0047A" w:rsidRPr="00F0047A">
        <w:rPr>
          <w:rFonts w:hint="eastAsia"/>
          <w:szCs w:val="21"/>
        </w:rPr>
        <w:t>表格</w:t>
      </w:r>
      <w:r w:rsidRPr="00F0047A">
        <w:rPr>
          <w:rFonts w:hint="eastAsia"/>
          <w:szCs w:val="21"/>
        </w:rPr>
        <w:t>下面的</w:t>
      </w:r>
      <w:r w:rsidRPr="00F0047A">
        <w:rPr>
          <w:rFonts w:hint="eastAsia"/>
          <w:szCs w:val="21"/>
        </w:rPr>
        <w:t>Gradient</w:t>
      </w:r>
      <w:r w:rsidRPr="00F0047A">
        <w:rPr>
          <w:rFonts w:hint="eastAsia"/>
          <w:szCs w:val="21"/>
        </w:rPr>
        <w:t>。</w:t>
      </w:r>
    </w:p>
    <w:p w:rsidR="009410CB" w:rsidRDefault="009410CB" w:rsidP="004D62C9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eastAsia"/>
          <w:noProof/>
          <w:sz w:val="21"/>
          <w:szCs w:val="2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62230</wp:posOffset>
            </wp:positionV>
            <wp:extent cx="3632200" cy="1990725"/>
            <wp:effectExtent l="19050" t="0" r="6350" b="0"/>
            <wp:wrapTight wrapText="bothSides">
              <wp:wrapPolygon edited="0">
                <wp:start x="-113" y="0"/>
                <wp:lineTo x="-113" y="21497"/>
                <wp:lineTo x="21638" y="21497"/>
                <wp:lineTo x="21638" y="0"/>
                <wp:lineTo x="-113" y="0"/>
              </wp:wrapPolygon>
            </wp:wrapTight>
            <wp:docPr id="3" name="图片 3" descr="9TM(GS]JT~%AC]{M7I}MN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TM(GS]JT~%AC]{M7I}MNN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1A8" w:rsidRPr="00F0047A" w:rsidRDefault="00BC21A8" w:rsidP="004D62C9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  <w:r w:rsidRPr="00F0047A">
        <w:rPr>
          <w:rFonts w:ascii="Times New Roman" w:eastAsia="宋体" w:hAnsi="Times New Roman" w:cs="Times New Roman"/>
          <w:sz w:val="21"/>
          <w:szCs w:val="21"/>
          <w:lang w:val="en-US" w:eastAsia="zh-CN"/>
        </w:rPr>
        <w:t>温度梯度有两种</w:t>
      </w:r>
      <w:r w:rsidR="00F0047A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设置</w:t>
      </w:r>
      <w:r w:rsidRPr="00F0047A">
        <w:rPr>
          <w:rFonts w:ascii="Times New Roman" w:eastAsia="宋体" w:hAnsi="Times New Roman" w:cs="Times New Roman"/>
          <w:sz w:val="21"/>
          <w:szCs w:val="21"/>
          <w:lang w:val="en-US" w:eastAsia="zh-CN"/>
        </w:rPr>
        <w:t>方式，一种是</w:t>
      </w:r>
      <w:r w:rsidRPr="00F0047A">
        <w:rPr>
          <w:rFonts w:ascii="Times New Roman" w:eastAsia="宋体" w:hAnsi="Times New Roman" w:cs="Times New Roman"/>
          <w:sz w:val="21"/>
          <w:szCs w:val="21"/>
          <w:lang w:val="en-US" w:eastAsia="zh-CN"/>
        </w:rPr>
        <w:t>Linear</w:t>
      </w:r>
      <w:r w:rsidRPr="00F0047A">
        <w:rPr>
          <w:rFonts w:ascii="Times New Roman" w:eastAsia="宋体" w:hAnsi="Times New Roman" w:cs="Times New Roman"/>
          <w:sz w:val="21"/>
          <w:szCs w:val="21"/>
          <w:lang w:val="en-US" w:eastAsia="zh-CN"/>
        </w:rPr>
        <w:t>（线性）</w:t>
      </w:r>
      <w:r w:rsidR="006C1CA9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。</w:t>
      </w:r>
      <w:r w:rsidRPr="00F0047A">
        <w:rPr>
          <w:rFonts w:ascii="Times New Roman" w:eastAsia="宋体" w:hAnsi="Times New Roman" w:cs="Times New Roman"/>
          <w:sz w:val="21"/>
          <w:szCs w:val="21"/>
          <w:lang w:val="en-US" w:eastAsia="zh-CN"/>
        </w:rPr>
        <w:t>如</w:t>
      </w:r>
      <w:r w:rsidR="009410CB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右</w:t>
      </w:r>
      <w:r w:rsidRPr="00F0047A">
        <w:rPr>
          <w:rFonts w:ascii="Times New Roman" w:eastAsia="宋体" w:hAnsi="Times New Roman" w:cs="Times New Roman"/>
          <w:sz w:val="21"/>
          <w:szCs w:val="21"/>
          <w:lang w:val="en-US" w:eastAsia="zh-CN"/>
        </w:rPr>
        <w:t>图所示</w:t>
      </w:r>
      <w:r w:rsidR="006C1CA9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，</w:t>
      </w:r>
      <w:r w:rsidRPr="00F0047A">
        <w:rPr>
          <w:rFonts w:ascii="Times New Roman" w:eastAsia="宋体" w:hAnsi="Times New Roman" w:cs="Times New Roman"/>
          <w:sz w:val="21"/>
          <w:szCs w:val="21"/>
          <w:lang w:val="en-US" w:eastAsia="zh-CN"/>
        </w:rPr>
        <w:t>在</w:t>
      </w:r>
      <w:r w:rsidRPr="00F0047A">
        <w:rPr>
          <w:rFonts w:ascii="Times New Roman" w:eastAsia="宋体" w:hAnsi="Times New Roman" w:cs="Times New Roman"/>
          <w:sz w:val="21"/>
          <w:szCs w:val="21"/>
          <w:lang w:val="en-US" w:eastAsia="zh-CN"/>
        </w:rPr>
        <w:t>Temperature</w:t>
      </w:r>
      <w:r w:rsidRPr="00F0047A">
        <w:rPr>
          <w:rFonts w:ascii="Times New Roman" w:eastAsia="宋体" w:hAnsi="Times New Roman" w:cs="Times New Roman"/>
          <w:sz w:val="21"/>
          <w:szCs w:val="21"/>
          <w:lang w:val="en-US" w:eastAsia="zh-CN"/>
        </w:rPr>
        <w:t>中输入想要设定的温度（如：设置</w:t>
      </w:r>
      <w:r w:rsidRPr="00F0047A">
        <w:rPr>
          <w:rFonts w:ascii="Times New Roman" w:eastAsia="宋体" w:hAnsi="Times New Roman" w:cs="Times New Roman"/>
          <w:sz w:val="21"/>
          <w:szCs w:val="21"/>
          <w:lang w:val="en-US" w:eastAsia="zh-CN"/>
        </w:rPr>
        <w:t>55</w:t>
      </w:r>
      <w:r w:rsidR="006C1CA9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.0</w:t>
      </w:r>
      <w:r w:rsidRPr="00F0047A">
        <w:rPr>
          <w:rFonts w:ascii="Times New Roman" w:eastAsia="宋体" w:hAnsi="宋体" w:cs="Times New Roman"/>
          <w:sz w:val="21"/>
          <w:szCs w:val="21"/>
          <w:lang w:val="en-US" w:eastAsia="zh-CN"/>
        </w:rPr>
        <w:t>℃，则第</w:t>
      </w:r>
      <w:r w:rsidR="009410CB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6</w:t>
      </w:r>
      <w:r w:rsidRPr="00F0047A">
        <w:rPr>
          <w:rFonts w:ascii="Times New Roman" w:eastAsia="宋体" w:hAnsi="宋体" w:cs="Times New Roman"/>
          <w:sz w:val="21"/>
          <w:szCs w:val="21"/>
          <w:lang w:val="en-US" w:eastAsia="zh-CN"/>
        </w:rPr>
        <w:t>列温度设置为</w:t>
      </w:r>
      <w:r w:rsidRPr="00F0047A">
        <w:rPr>
          <w:rFonts w:ascii="Times New Roman" w:eastAsia="宋体" w:hAnsi="Times New Roman" w:cs="Times New Roman"/>
          <w:sz w:val="21"/>
          <w:szCs w:val="21"/>
          <w:lang w:val="en-US" w:eastAsia="zh-CN"/>
        </w:rPr>
        <w:t>55</w:t>
      </w:r>
      <w:r w:rsidRPr="00F0047A">
        <w:rPr>
          <w:rFonts w:ascii="Times New Roman" w:eastAsia="宋体" w:hAnsi="宋体" w:cs="Times New Roman"/>
          <w:sz w:val="21"/>
          <w:szCs w:val="21"/>
          <w:lang w:val="en-US" w:eastAsia="zh-CN"/>
        </w:rPr>
        <w:t>℃</w:t>
      </w:r>
      <w:r w:rsidRPr="00F0047A">
        <w:rPr>
          <w:rFonts w:ascii="Times New Roman" w:eastAsia="宋体" w:hAnsi="Times New Roman" w:cs="Times New Roman"/>
          <w:sz w:val="21"/>
          <w:szCs w:val="21"/>
          <w:lang w:val="en-US" w:eastAsia="zh-CN"/>
        </w:rPr>
        <w:t>）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，在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Increment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中设置两列之间的温度差（如，设置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1</w:t>
      </w:r>
      <w:r w:rsidR="006C1CA9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.0</w:t>
      </w:r>
      <w:r w:rsidRPr="00F0047A">
        <w:rPr>
          <w:rFonts w:ascii="宋体" w:eastAsia="宋体" w:hAnsi="宋体" w:cs="Times New Roman" w:hint="eastAsia"/>
          <w:sz w:val="21"/>
          <w:szCs w:val="21"/>
          <w:lang w:val="en-US" w:eastAsia="zh-CN"/>
        </w:rPr>
        <w:t>℃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）。那么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4-9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列温度梯度呈线性分布，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1-3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列和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10-12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列随机分布。</w:t>
      </w:r>
    </w:p>
    <w:p w:rsidR="00BC21A8" w:rsidRDefault="00BC21A8" w:rsidP="00BC21A8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9410CB" w:rsidRDefault="009410CB" w:rsidP="004D62C9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</w:p>
    <w:p w:rsidR="00BC21A8" w:rsidRPr="00F0047A" w:rsidRDefault="009410CB" w:rsidP="004D62C9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eastAsia"/>
          <w:noProof/>
          <w:sz w:val="21"/>
          <w:szCs w:val="21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2779395</wp:posOffset>
            </wp:positionH>
            <wp:positionV relativeFrom="paragraph">
              <wp:posOffset>42545</wp:posOffset>
            </wp:positionV>
            <wp:extent cx="3381375" cy="1847215"/>
            <wp:effectExtent l="19050" t="0" r="9525" b="0"/>
            <wp:wrapTight wrapText="bothSides">
              <wp:wrapPolygon edited="0">
                <wp:start x="-122" y="0"/>
                <wp:lineTo x="-122" y="21385"/>
                <wp:lineTo x="21661" y="21385"/>
                <wp:lineTo x="21661" y="0"/>
                <wp:lineTo x="-122" y="0"/>
              </wp:wrapPolygon>
            </wp:wrapTight>
            <wp:docPr id="4" name="图片 4" descr="OQ%8$I2O1P{9V3P{H@Y)0{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Q%8$I2O1P{9V3P{H@Y)0{I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CA9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温度梯度的另一种方式是</w:t>
      </w:r>
      <w:r w:rsidR="006C1CA9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Margin</w:t>
      </w:r>
      <w:r w:rsidR="006C1CA9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（随机）。</w:t>
      </w:r>
      <w:r w:rsidR="00754207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如</w:t>
      </w:r>
      <w:r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右</w:t>
      </w:r>
      <w:r w:rsidR="00754207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图所示，分别设置</w:t>
      </w:r>
      <w:r w:rsidR="00754207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Temp. Column 01</w:t>
      </w:r>
      <w:r w:rsidR="00754207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（</w:t>
      </w:r>
      <w:r w:rsidR="00754207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50.0</w:t>
      </w:r>
      <w:r w:rsidR="00754207" w:rsidRPr="00F0047A">
        <w:rPr>
          <w:rFonts w:ascii="Times New Roman" w:eastAsia="宋体" w:hAnsi="宋体" w:cs="Times New Roman"/>
          <w:sz w:val="21"/>
          <w:szCs w:val="21"/>
          <w:lang w:val="en-US" w:eastAsia="zh-CN"/>
        </w:rPr>
        <w:t>℃</w:t>
      </w:r>
      <w:r w:rsidR="00754207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）和</w:t>
      </w:r>
      <w:r w:rsidR="00754207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Temp. Column 12</w:t>
      </w:r>
      <w:r w:rsidR="00754207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（</w:t>
      </w:r>
      <w:r w:rsidR="00754207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60.0</w:t>
      </w:r>
      <w:r w:rsidR="00754207" w:rsidRPr="00F0047A">
        <w:rPr>
          <w:rFonts w:ascii="Times New Roman" w:eastAsia="宋体" w:hAnsi="宋体" w:cs="Times New Roman"/>
          <w:sz w:val="21"/>
          <w:szCs w:val="21"/>
          <w:lang w:val="en-US" w:eastAsia="zh-CN"/>
        </w:rPr>
        <w:t>℃</w:t>
      </w:r>
      <w:r w:rsidR="00754207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），那么温度梯度在</w:t>
      </w:r>
      <w:r w:rsidR="00754207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50.0</w:t>
      </w:r>
      <w:r w:rsidR="00754207" w:rsidRPr="00F0047A">
        <w:rPr>
          <w:rFonts w:ascii="Times New Roman" w:eastAsia="宋体" w:hAnsi="宋体" w:cs="Times New Roman"/>
          <w:sz w:val="21"/>
          <w:szCs w:val="21"/>
          <w:lang w:val="en-US" w:eastAsia="zh-CN"/>
        </w:rPr>
        <w:t>℃</w:t>
      </w:r>
      <w:r w:rsidR="00754207" w:rsidRPr="00F0047A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-60.0</w:t>
      </w:r>
      <w:r w:rsidR="00754207" w:rsidRPr="00F0047A">
        <w:rPr>
          <w:rFonts w:ascii="Times New Roman" w:eastAsia="宋体" w:hAnsi="宋体" w:cs="Times New Roman"/>
          <w:sz w:val="21"/>
          <w:szCs w:val="21"/>
          <w:lang w:val="en-US" w:eastAsia="zh-CN"/>
        </w:rPr>
        <w:t>℃</w:t>
      </w:r>
      <w:r w:rsidR="00754207" w:rsidRPr="00F0047A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之间随机分布。</w:t>
      </w:r>
    </w:p>
    <w:p w:rsidR="006C1CA9" w:rsidRDefault="006C1CA9" w:rsidP="006C1CA9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9410CB" w:rsidRDefault="009410CB" w:rsidP="006C1CA9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9410CB" w:rsidRDefault="009410CB" w:rsidP="006C1CA9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9410CB" w:rsidRDefault="009410CB" w:rsidP="006C1CA9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9410CB" w:rsidRDefault="009410CB" w:rsidP="006C1CA9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6C1CA9" w:rsidRDefault="006C1CA9" w:rsidP="004D62C9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</w:p>
    <w:p w:rsidR="009410CB" w:rsidRPr="00F0047A" w:rsidRDefault="009410CB" w:rsidP="004D62C9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2779395</wp:posOffset>
            </wp:positionH>
            <wp:positionV relativeFrom="paragraph">
              <wp:posOffset>91440</wp:posOffset>
            </wp:positionV>
            <wp:extent cx="3381375" cy="1838325"/>
            <wp:effectExtent l="19050" t="0" r="9525" b="0"/>
            <wp:wrapTight wrapText="bothSides">
              <wp:wrapPolygon edited="0">
                <wp:start x="-122" y="0"/>
                <wp:lineTo x="-122" y="21488"/>
                <wp:lineTo x="21661" y="21488"/>
                <wp:lineTo x="21661" y="0"/>
                <wp:lineTo x="-122" y="0"/>
              </wp:wrapPolygon>
            </wp:wrapTight>
            <wp:docPr id="5" name="图片 5" descr="}$7]VDVD93NS{(S4QIXN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}$7]VDVD93NS{(S4QIXNXTO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2C9" w:rsidRPr="00F0047A" w:rsidRDefault="00062378" w:rsidP="004D62C9">
      <w:pPr>
        <w:widowControl/>
        <w:numPr>
          <w:ilvl w:val="0"/>
          <w:numId w:val="28"/>
        </w:numPr>
        <w:suppressAutoHyphens w:val="0"/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熔解曲线：</w:t>
      </w:r>
      <w:r w:rsidR="00754207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点击</w:t>
      </w:r>
      <w:r w:rsidR="009410CB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表格下面的</w:t>
      </w:r>
      <w:r w:rsidR="00754207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Melting curve</w:t>
      </w:r>
      <w:r w:rsidR="00754207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，设置</w:t>
      </w:r>
      <w:r w:rsidR="00754207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Start temp</w:t>
      </w:r>
      <w:r w:rsidR="00754207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（起始温度）和</w:t>
      </w:r>
      <w:r w:rsidR="00754207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End temp</w:t>
      </w:r>
      <w:r w:rsidR="00754207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（终止温度）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。设置完成后，勾选</w:t>
      </w:r>
      <w:r w:rsidR="00754207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active</w:t>
      </w:r>
      <w:r w:rsidR="009410CB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，则程序会在</w:t>
      </w:r>
      <w:r w:rsidR="009410CB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PCR</w:t>
      </w:r>
      <w:r w:rsidR="009410CB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结束后自动添加熔解曲线检测</w:t>
      </w:r>
      <w:r w:rsidR="00754207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。</w:t>
      </w:r>
    </w:p>
    <w:p w:rsidR="00754207" w:rsidRDefault="00754207" w:rsidP="00754207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9410CB" w:rsidRDefault="009410CB" w:rsidP="00754207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9410CB" w:rsidRDefault="009410CB" w:rsidP="00754207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9410CB" w:rsidRDefault="009410CB" w:rsidP="00754207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9410CB" w:rsidRDefault="009410CB" w:rsidP="00754207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9410CB" w:rsidRPr="00F0047A" w:rsidRDefault="009410CB" w:rsidP="00754207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  <w:r>
        <w:rPr>
          <w:rFonts w:ascii="宋体" w:eastAsia="宋体" w:hAnsi="宋体" w:cs="宋体"/>
          <w:noProof/>
          <w:sz w:val="21"/>
          <w:szCs w:val="21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147320</wp:posOffset>
            </wp:positionV>
            <wp:extent cx="3400425" cy="2068830"/>
            <wp:effectExtent l="19050" t="0" r="9525" b="0"/>
            <wp:wrapTight wrapText="bothSides">
              <wp:wrapPolygon edited="0">
                <wp:start x="-121" y="0"/>
                <wp:lineTo x="-121" y="21481"/>
                <wp:lineTo x="21661" y="21481"/>
                <wp:lineTo x="21661" y="0"/>
                <wp:lineTo x="-121" y="0"/>
              </wp:wrapPolygon>
            </wp:wrapTight>
            <wp:docPr id="6" name="图片 6" descr="VJ`}IU_]GF8(PQRQTE`~F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J`}IU_]GF8(PQRQTE`~FGB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207" w:rsidRDefault="0028213C" w:rsidP="00754207">
      <w:pPr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Seting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中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Scan</w:t>
      </w:r>
      <w:r w:rsidR="009410CB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，点击所需的荧光</w:t>
      </w:r>
      <w:r w:rsidR="004F05D6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染料扫描通道</w:t>
      </w:r>
      <w:r w:rsidR="009410CB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对应的“</w:t>
      </w:r>
      <w:r w:rsidR="009410CB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measurement</w:t>
      </w:r>
      <w:r w:rsidR="009410CB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”即可选择检测通道，可选择多个通道做多重</w:t>
      </w:r>
      <w:r w:rsidR="009410CB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PCR</w:t>
      </w:r>
      <w:r w:rsidR="009410CB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检测</w:t>
      </w:r>
      <w:r w:rsidR="004F05D6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。</w:t>
      </w:r>
    </w:p>
    <w:p w:rsidR="009410CB" w:rsidRDefault="009410CB" w:rsidP="009410CB">
      <w:pPr>
        <w:autoSpaceDE w:val="0"/>
        <w:autoSpaceDN w:val="0"/>
        <w:adjustRightInd w:val="0"/>
        <w:spacing w:line="360" w:lineRule="auto"/>
        <w:ind w:left="360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Gain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是检测器的增益值，可根据样品信号的强弱调整增益值大小（数字越大增益值越大，）</w:t>
      </w:r>
    </w:p>
    <w:p w:rsidR="009410CB" w:rsidRDefault="009410CB" w:rsidP="009410CB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9410CB" w:rsidRDefault="009410CB" w:rsidP="009410CB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9410CB" w:rsidRPr="009410CB" w:rsidRDefault="009410CB" w:rsidP="009410CB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28213C" w:rsidRPr="00F0047A" w:rsidRDefault="00B72D9A" w:rsidP="00B72D9A">
      <w:pPr>
        <w:autoSpaceDE w:val="0"/>
        <w:autoSpaceDN w:val="0"/>
        <w:adjustRightInd w:val="0"/>
        <w:spacing w:line="360" w:lineRule="auto"/>
        <w:rPr>
          <w:rFonts w:ascii="宋体" w:eastAsia="宋体" w:hAnsi="宋体" w:cs="宋体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eastAsia"/>
          <w:noProof/>
          <w:sz w:val="21"/>
          <w:szCs w:val="21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2837180</wp:posOffset>
            </wp:positionH>
            <wp:positionV relativeFrom="paragraph">
              <wp:posOffset>118745</wp:posOffset>
            </wp:positionV>
            <wp:extent cx="3400425" cy="2095500"/>
            <wp:effectExtent l="19050" t="0" r="9525" b="0"/>
            <wp:wrapTight wrapText="bothSides">
              <wp:wrapPolygon edited="0">
                <wp:start x="-121" y="0"/>
                <wp:lineTo x="-121" y="21404"/>
                <wp:lineTo x="21661" y="21404"/>
                <wp:lineTo x="21661" y="0"/>
                <wp:lineTo x="-121" y="0"/>
              </wp:wrapPolygon>
            </wp:wrapTight>
            <wp:docPr id="7" name="图片 7" descr="2{{TKY82XT1@RI[ALTL4@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{{TKY82XT1@RI[ALTL4@PB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13C" w:rsidRDefault="00BA7771" w:rsidP="00BA7771">
      <w:pPr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Setting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中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Sample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设置</w:t>
      </w:r>
      <w:r w:rsidR="009410CB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样品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孔</w:t>
      </w:r>
      <w:r w:rsidR="009410CB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定义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。</w:t>
      </w:r>
      <w:r w:rsidR="00B72D9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软件默认的是</w:t>
      </w:r>
      <w:r w:rsidR="00B72D9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96</w:t>
      </w:r>
      <w:r w:rsidR="00B72D9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孔全部扫描，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建议</w:t>
      </w:r>
      <w:r w:rsidR="009410CB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在</w:t>
      </w:r>
      <w:r w:rsidR="009410CB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PCR</w:t>
      </w:r>
      <w:r w:rsidR="009410CB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开始前不要更改设置，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以免漏选、错选</w:t>
      </w:r>
      <w:r w:rsidR="00B72D9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而导致信号收集不全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。</w:t>
      </w:r>
    </w:p>
    <w:p w:rsidR="00B72D9A" w:rsidRDefault="00B72D9A" w:rsidP="00B72D9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B72D9A" w:rsidRDefault="00B72D9A" w:rsidP="00B72D9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B72D9A" w:rsidRPr="00F0047A" w:rsidRDefault="00B72D9A" w:rsidP="00B72D9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BA7771" w:rsidRPr="00F0047A" w:rsidRDefault="00BA7771" w:rsidP="00BA7771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E36BB1" w:rsidRPr="00F0047A" w:rsidRDefault="00B72D9A" w:rsidP="00E36BB1">
      <w:pPr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 w:hint="eastAsia"/>
          <w:noProof/>
          <w:sz w:val="21"/>
          <w:szCs w:val="21"/>
          <w:lang w:val="en-US" w:eastAsia="zh-CN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2294255</wp:posOffset>
            </wp:positionH>
            <wp:positionV relativeFrom="paragraph">
              <wp:posOffset>34290</wp:posOffset>
            </wp:positionV>
            <wp:extent cx="3943350" cy="2159000"/>
            <wp:effectExtent l="19050" t="0" r="0" b="0"/>
            <wp:wrapTight wrapText="bothSides">
              <wp:wrapPolygon edited="0">
                <wp:start x="-104" y="0"/>
                <wp:lineTo x="-104" y="21346"/>
                <wp:lineTo x="21600" y="21346"/>
                <wp:lineTo x="21600" y="0"/>
                <wp:lineTo x="-104" y="0"/>
              </wp:wrapPolygon>
            </wp:wrapTight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729" t="10086" r="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294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点击</w:t>
      </w:r>
      <w:r w:rsidR="00BB0294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Monitoring</w:t>
      </w:r>
      <w:r w:rsidR="00BB0294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，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再</w:t>
      </w:r>
      <w:r w:rsidR="00BB0294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点击</w:t>
      </w:r>
      <w:r>
        <w:rPr>
          <w:rFonts w:ascii="Times New Roman" w:eastAsia="宋体" w:hAnsi="Times New Roman" w:cs="Times New Roman" w:hint="eastAsia"/>
          <w:noProof/>
          <w:sz w:val="21"/>
          <w:szCs w:val="21"/>
          <w:lang w:val="en-US" w:eastAsia="zh-CN"/>
        </w:rPr>
        <w:drawing>
          <wp:inline distT="0" distB="0" distL="0" distR="0">
            <wp:extent cx="219075" cy="238125"/>
            <wp:effectExtent l="19050" t="0" r="9525" b="0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，即可开始运行</w:t>
      </w:r>
      <w:r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程序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。</w:t>
      </w:r>
    </w:p>
    <w:p w:rsidR="00BB0294" w:rsidRDefault="000A61ED" w:rsidP="00BB029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eastAsia"/>
          <w:noProof/>
          <w:sz w:val="21"/>
          <w:szCs w:val="21"/>
          <w:lang w:val="en-US" w:eastAsia="zh-CN"/>
        </w:rPr>
        <w:drawing>
          <wp:anchor distT="0" distB="0" distL="114300" distR="114300" simplePos="0" relativeHeight="251655167" behindDoc="1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193040</wp:posOffset>
            </wp:positionV>
            <wp:extent cx="219075" cy="238125"/>
            <wp:effectExtent l="19050" t="0" r="9525" b="0"/>
            <wp:wrapTight wrapText="bothSides">
              <wp:wrapPolygon edited="0">
                <wp:start x="-1878" y="0"/>
                <wp:lineTo x="-1878" y="20736"/>
                <wp:lineTo x="22539" y="20736"/>
                <wp:lineTo x="22539" y="0"/>
                <wp:lineTo x="-1878" y="0"/>
              </wp:wrapPolygon>
            </wp:wrapTight>
            <wp:docPr id="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D9A" w:rsidRDefault="00DD3D0C" w:rsidP="00BB029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停止程序</w:t>
      </w:r>
      <w:r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 xml:space="preserve">  </w:t>
      </w:r>
    </w:p>
    <w:p w:rsidR="00B72D9A" w:rsidRDefault="000A61ED" w:rsidP="00BB029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 xml:space="preserve">       </w:t>
      </w:r>
      <w:r>
        <w:rPr>
          <w:rFonts w:ascii="Times New Roman" w:eastAsia="宋体" w:hAnsi="Times New Roman" w:cs="Times New Roman" w:hint="eastAsia"/>
          <w:noProof/>
          <w:sz w:val="21"/>
          <w:szCs w:val="21"/>
          <w:lang w:val="en-US" w:eastAsia="zh-CN"/>
        </w:rPr>
        <w:drawing>
          <wp:inline distT="0" distB="0" distL="0" distR="0">
            <wp:extent cx="211251" cy="219075"/>
            <wp:effectExtent l="19050" t="0" r="0" b="0"/>
            <wp:docPr id="3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51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 xml:space="preserve">    </w:t>
      </w:r>
      <w:r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暂停程序</w:t>
      </w:r>
    </w:p>
    <w:p w:rsidR="00B72D9A" w:rsidRDefault="00B72D9A" w:rsidP="00BB029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</w:p>
    <w:p w:rsidR="00B72D9A" w:rsidRDefault="00B72D9A" w:rsidP="00BB029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</w:p>
    <w:p w:rsidR="004D7F06" w:rsidRPr="00F0047A" w:rsidRDefault="004D7F06" w:rsidP="00BB029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</w:p>
    <w:p w:rsidR="004B11B9" w:rsidRPr="00F0047A" w:rsidRDefault="004B11B9" w:rsidP="004B11B9">
      <w:pPr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5008D6" w:rsidRPr="005008D6" w:rsidRDefault="00A97C25" w:rsidP="00A97C25">
      <w:pPr>
        <w:numPr>
          <w:ilvl w:val="0"/>
          <w:numId w:val="28"/>
        </w:numPr>
        <w:spacing w:line="276" w:lineRule="auto"/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noProof/>
          <w:sz w:val="21"/>
          <w:szCs w:val="21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50800</wp:posOffset>
            </wp:positionV>
            <wp:extent cx="3993515" cy="2286000"/>
            <wp:effectExtent l="19050" t="0" r="6985" b="0"/>
            <wp:wrapTight wrapText="bothSides">
              <wp:wrapPolygon edited="0">
                <wp:start x="-103" y="0"/>
                <wp:lineTo x="-103" y="21420"/>
                <wp:lineTo x="21638" y="21420"/>
                <wp:lineTo x="21638" y="0"/>
                <wp:lineTo x="-103" y="0"/>
              </wp:wrapPolygon>
            </wp:wrapTight>
            <wp:docPr id="27" name="图片 26" descr="无标题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bmp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6F27" w:rsidRPr="00F0047A"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</w:t>
      </w:r>
      <w:r w:rsidR="007A6F27" w:rsidRPr="00F0047A">
        <w:rPr>
          <w:rFonts w:ascii="Times New Roman" w:eastAsia="宋体" w:hAnsi="宋体" w:cs="Times New Roman"/>
          <w:sz w:val="21"/>
          <w:szCs w:val="21"/>
          <w:lang w:val="en-US" w:eastAsia="zh-CN"/>
        </w:rPr>
        <w:t>程序结束后</w:t>
      </w:r>
      <w:r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，</w:t>
      </w:r>
      <w:r w:rsidR="007A6F27" w:rsidRPr="00F0047A">
        <w:rPr>
          <w:rFonts w:ascii="Times New Roman" w:eastAsia="宋体" w:hAnsi="宋体" w:cs="Times New Roman"/>
          <w:sz w:val="21"/>
          <w:szCs w:val="21"/>
          <w:lang w:val="en-US" w:eastAsia="zh-CN"/>
        </w:rPr>
        <w:t>在</w:t>
      </w:r>
      <w:r w:rsidR="007A6F27" w:rsidRPr="00F0047A">
        <w:rPr>
          <w:rFonts w:ascii="Times New Roman" w:eastAsia="宋体" w:hAnsi="Times New Roman" w:cs="Times New Roman"/>
          <w:sz w:val="21"/>
          <w:szCs w:val="21"/>
          <w:lang w:val="en-US" w:eastAsia="zh-CN"/>
        </w:rPr>
        <w:t>Setting</w:t>
      </w:r>
      <w:r w:rsidR="00A77649" w:rsidRPr="00F0047A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的</w:t>
      </w:r>
      <w:r w:rsidR="007A6F27" w:rsidRPr="00F0047A">
        <w:rPr>
          <w:rFonts w:ascii="Times New Roman" w:eastAsia="宋体" w:hAnsi="Times New Roman" w:cs="Times New Roman"/>
          <w:sz w:val="21"/>
          <w:szCs w:val="21"/>
          <w:lang w:val="en-US" w:eastAsia="zh-CN"/>
        </w:rPr>
        <w:t>Samples</w:t>
      </w:r>
      <w:r w:rsidR="007A6F27" w:rsidRPr="00F0047A">
        <w:rPr>
          <w:rFonts w:ascii="Times New Roman" w:eastAsia="宋体" w:hAnsi="宋体" w:cs="Times New Roman"/>
          <w:sz w:val="21"/>
          <w:szCs w:val="21"/>
          <w:lang w:val="en-US" w:eastAsia="zh-CN"/>
        </w:rPr>
        <w:t>可以进行</w:t>
      </w:r>
      <w:r w:rsidR="00B72D9A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样品</w:t>
      </w:r>
      <w:r w:rsidR="007A6F27" w:rsidRPr="00F0047A">
        <w:rPr>
          <w:rFonts w:ascii="Times New Roman" w:eastAsia="宋体" w:hAnsi="宋体" w:cs="Times New Roman"/>
          <w:sz w:val="21"/>
          <w:szCs w:val="21"/>
          <w:lang w:val="en-US" w:eastAsia="zh-CN"/>
        </w:rPr>
        <w:t>孔</w:t>
      </w:r>
      <w:r w:rsidR="00B72D9A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定义</w:t>
      </w:r>
      <w:r w:rsidR="00A77649" w:rsidRPr="00F0047A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。</w:t>
      </w:r>
      <w:r w:rsidR="00B72D9A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选择需要定义的样品孔</w:t>
      </w:r>
      <w:r w:rsidR="008F3681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范围</w:t>
      </w:r>
      <w:r w:rsidR="00B72D9A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，在</w:t>
      </w:r>
      <w:r w:rsidR="00B72D9A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Sample type</w:t>
      </w:r>
      <w:r w:rsidR="00B72D9A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中选择对应的类型，</w:t>
      </w:r>
      <w:r w:rsidR="008F3681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输入</w:t>
      </w:r>
      <w:r w:rsidR="008F3681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sample name</w:t>
      </w:r>
      <w:r w:rsidR="008F3681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，</w:t>
      </w:r>
      <w:r w:rsidR="00B72D9A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再点击上面功能键栏中的确定键</w:t>
      </w:r>
      <w:r w:rsidR="00B72D9A">
        <w:rPr>
          <w:rFonts w:ascii="Times New Roman" w:eastAsia="宋体" w:hAnsi="宋体" w:cs="Times New Roman" w:hint="eastAsia"/>
          <w:noProof/>
          <w:sz w:val="21"/>
          <w:szCs w:val="21"/>
          <w:lang w:val="en-US" w:eastAsia="zh-CN"/>
        </w:rPr>
        <w:drawing>
          <wp:inline distT="0" distB="0" distL="0" distR="0">
            <wp:extent cx="257175" cy="238125"/>
            <wp:effectExtent l="19050" t="0" r="9525" b="0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D9A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。</w:t>
      </w:r>
    </w:p>
    <w:p w:rsidR="005008D6" w:rsidRDefault="005008D6" w:rsidP="005008D6">
      <w:pPr>
        <w:spacing w:line="276" w:lineRule="auto"/>
        <w:ind w:left="360"/>
        <w:rPr>
          <w:rFonts w:ascii="Times New Roman" w:eastAsia="宋体" w:hAnsi="宋体" w:cs="Times New Roman"/>
          <w:sz w:val="21"/>
          <w:szCs w:val="21"/>
          <w:lang w:val="en-US" w:eastAsia="zh-CN"/>
        </w:rPr>
      </w:pPr>
    </w:p>
    <w:p w:rsidR="007A6F27" w:rsidRPr="00B72D9A" w:rsidRDefault="00BF7E41" w:rsidP="005008D6">
      <w:pPr>
        <w:spacing w:line="276" w:lineRule="auto"/>
        <w:ind w:left="360"/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  <w:r w:rsidRPr="00B72D9A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如果样品是标准品，</w:t>
      </w:r>
      <w:r w:rsidR="008F3681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必须</w:t>
      </w:r>
      <w:r w:rsidRPr="00B72D9A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在</w:t>
      </w:r>
      <w:r w:rsidR="008F3681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target</w:t>
      </w:r>
      <w:r w:rsidR="008F3681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表格中的</w:t>
      </w:r>
      <w:r w:rsidRPr="00B72D9A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 xml:space="preserve"> conc</w:t>
      </w:r>
      <w:r w:rsidR="008F3681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.</w:t>
      </w:r>
      <w:r w:rsidRPr="00B72D9A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（标准品浓度）中设置标准品浓度</w:t>
      </w:r>
      <w:r w:rsidR="008F3681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，</w:t>
      </w:r>
      <w:r w:rsidR="008F3681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unit</w:t>
      </w:r>
      <w:r w:rsidR="008F3681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中可设置浓度单位</w:t>
      </w:r>
      <w:r w:rsidRPr="00B72D9A">
        <w:rPr>
          <w:rFonts w:ascii="Times New Roman" w:eastAsia="宋体" w:hAnsi="宋体" w:cs="Times New Roman" w:hint="eastAsia"/>
          <w:sz w:val="21"/>
          <w:szCs w:val="21"/>
          <w:lang w:val="en-US" w:eastAsia="zh-CN"/>
        </w:rPr>
        <w:t>。</w:t>
      </w:r>
    </w:p>
    <w:p w:rsidR="00BF7E41" w:rsidRPr="00F0047A" w:rsidRDefault="00BF7E41" w:rsidP="00BF7E41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BF7E41" w:rsidRDefault="00BF7E41" w:rsidP="00BF7E41">
      <w:pPr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</w:p>
    <w:p w:rsidR="00A97C25" w:rsidRDefault="00A97C25" w:rsidP="00BF7E41">
      <w:pPr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</w:p>
    <w:p w:rsidR="00A97C25" w:rsidRDefault="00E00A1F" w:rsidP="00BF7E41">
      <w:pPr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eastAsia"/>
          <w:noProof/>
          <w:sz w:val="21"/>
          <w:szCs w:val="21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2294255</wp:posOffset>
            </wp:positionH>
            <wp:positionV relativeFrom="paragraph">
              <wp:posOffset>116840</wp:posOffset>
            </wp:positionV>
            <wp:extent cx="3993515" cy="2247900"/>
            <wp:effectExtent l="19050" t="0" r="6985" b="0"/>
            <wp:wrapTight wrapText="bothSides">
              <wp:wrapPolygon edited="0">
                <wp:start x="-103" y="0"/>
                <wp:lineTo x="-103" y="21417"/>
                <wp:lineTo x="21638" y="21417"/>
                <wp:lineTo x="21638" y="0"/>
                <wp:lineTo x="-103" y="0"/>
              </wp:wrapPolygon>
            </wp:wrapTight>
            <wp:docPr id="29" name="图片 28" descr="无标题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bmp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7C25" w:rsidRDefault="00A97C25" w:rsidP="00BF7E41">
      <w:pPr>
        <w:rPr>
          <w:rFonts w:ascii="Times New Roman" w:eastAsia="宋体" w:hAnsi="Times New Roman" w:cs="Times New Roman"/>
          <w:sz w:val="21"/>
          <w:szCs w:val="21"/>
          <w:lang w:val="en-US" w:eastAsia="zh-CN"/>
        </w:rPr>
      </w:pPr>
    </w:p>
    <w:p w:rsidR="005008D6" w:rsidRDefault="00A97C25" w:rsidP="00E00A1F">
      <w:pPr>
        <w:numPr>
          <w:ilvl w:val="0"/>
          <w:numId w:val="28"/>
        </w:numPr>
        <w:spacing w:line="276" w:lineRule="auto"/>
        <w:rPr>
          <w:rFonts w:ascii="宋体" w:eastAsia="宋体" w:hAnsi="宋体" w:cs="宋体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程序结束后，为防止数据丢失，请尽快将结果保存下来。点击菜单file中的“save project as”，将文件保存到</w:t>
      </w:r>
      <w:r w:rsidR="00E00A1F">
        <w:rPr>
          <w:rFonts w:ascii="宋体" w:eastAsia="宋体" w:hAnsi="宋体" w:cs="宋体" w:hint="eastAsia"/>
          <w:sz w:val="21"/>
          <w:szCs w:val="21"/>
          <w:lang w:val="en-US" w:eastAsia="zh-CN"/>
        </w:rPr>
        <w:t>相关文件夹中。</w:t>
      </w:r>
    </w:p>
    <w:p w:rsidR="005008D6" w:rsidRDefault="005008D6" w:rsidP="005008D6">
      <w:pPr>
        <w:spacing w:line="276" w:lineRule="auto"/>
        <w:ind w:left="36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A97C25" w:rsidRDefault="00E00A1F" w:rsidP="005008D6">
      <w:pPr>
        <w:spacing w:line="276" w:lineRule="auto"/>
        <w:ind w:left="360"/>
        <w:rPr>
          <w:rFonts w:ascii="宋体" w:eastAsia="宋体" w:hAnsi="宋体" w:cs="宋体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若万一没有保存下来，点击“open autom.saved project”，可打开最后一次运行的程序及结果。</w:t>
      </w:r>
    </w:p>
    <w:p w:rsidR="00E00A1F" w:rsidRDefault="00E00A1F" w:rsidP="00E00A1F">
      <w:pPr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4D7F06" w:rsidRDefault="004D7F06" w:rsidP="00E00A1F">
      <w:pPr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4D7F06" w:rsidRDefault="004D7F06" w:rsidP="00E00A1F">
      <w:pPr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8235F9" w:rsidRDefault="004D7F06" w:rsidP="008235F9">
      <w:pPr>
        <w:numPr>
          <w:ilvl w:val="0"/>
          <w:numId w:val="28"/>
        </w:numPr>
        <w:rPr>
          <w:rFonts w:ascii="宋体" w:eastAsia="宋体" w:hAnsi="宋体" w:cs="宋体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eastAsia"/>
          <w:noProof/>
          <w:sz w:val="21"/>
          <w:szCs w:val="21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44450</wp:posOffset>
            </wp:positionV>
            <wp:extent cx="2971800" cy="1200150"/>
            <wp:effectExtent l="19050" t="0" r="0" b="0"/>
            <wp:wrapTight wrapText="bothSides">
              <wp:wrapPolygon edited="0">
                <wp:start x="-138" y="0"/>
                <wp:lineTo x="-138" y="21257"/>
                <wp:lineTo x="21600" y="21257"/>
                <wp:lineTo x="21600" y="0"/>
                <wp:lineTo x="-138" y="0"/>
              </wp:wrapPolygon>
            </wp:wrapTight>
            <wp:docPr id="12" name="图片 12" descr="ISBLAS$3`R96[ZRL0YR`O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SBLAS$3`R96[ZRL0YR`OS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1B9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分析</w:t>
      </w:r>
      <w:r w:rsidR="005008D6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数据</w:t>
      </w:r>
      <w:r w:rsidR="004B11B9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结果</w:t>
      </w:r>
      <w:r w:rsidR="005008D6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，</w:t>
      </w:r>
      <w:r w:rsidR="004B11B9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点击</w:t>
      </w:r>
      <w:r w:rsidR="004B11B9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Analysis</w:t>
      </w:r>
      <w:r w:rsidR="004B11B9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。</w:t>
      </w:r>
      <w:r w:rsidR="005008D6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选择所需的分析方法，如绝对定量“</w:t>
      </w:r>
      <w:r w:rsidR="007C37D9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Absolute quantification</w:t>
      </w:r>
      <w:r w:rsidR="007C37D9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”，熔解曲线“</w:t>
      </w:r>
      <w:r w:rsidR="007C37D9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Melting curve</w:t>
      </w:r>
      <w:r w:rsidR="007C37D9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”，</w:t>
      </w:r>
      <w:r w:rsidR="004B11B9" w:rsidRPr="00F0047A"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单击</w:t>
      </w:r>
      <w:r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上面功能键中的</w:t>
      </w:r>
      <w:r w:rsidR="006571E2" w:rsidRPr="00F0047A">
        <w:rPr>
          <w:rFonts w:ascii="宋体" w:eastAsia="宋体" w:hAnsi="宋体" w:cs="宋体"/>
          <w:noProof/>
          <w:sz w:val="21"/>
          <w:szCs w:val="21"/>
          <w:lang w:val="en-US" w:eastAsia="zh-CN"/>
        </w:rPr>
        <w:drawing>
          <wp:inline distT="0" distB="0" distL="0" distR="0">
            <wp:extent cx="314325" cy="304800"/>
            <wp:effectExtent l="19050" t="0" r="9525" b="0"/>
            <wp:docPr id="1" name="图片 11" descr="@8ZA}S3UA~(_QRC66{XEF)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@8ZA}S3UA~(_QRC66{XEF)U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1B9" w:rsidRPr="00F0047A">
        <w:rPr>
          <w:rFonts w:ascii="宋体" w:eastAsia="宋体" w:hAnsi="宋体" w:cs="宋体" w:hint="eastAsia"/>
          <w:sz w:val="21"/>
          <w:szCs w:val="21"/>
          <w:lang w:val="en-US" w:eastAsia="zh-CN"/>
        </w:rPr>
        <w:t>，出现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右侧</w:t>
      </w:r>
      <w:r w:rsidR="004B11B9" w:rsidRPr="00F0047A">
        <w:rPr>
          <w:rFonts w:ascii="宋体" w:eastAsia="宋体" w:hAnsi="宋体" w:cs="宋体" w:hint="eastAsia"/>
          <w:sz w:val="21"/>
          <w:szCs w:val="21"/>
          <w:lang w:val="en-US" w:eastAsia="zh-CN"/>
        </w:rPr>
        <w:t>对话框</w:t>
      </w:r>
      <w:r w:rsidR="007D0885" w:rsidRPr="00F0047A">
        <w:rPr>
          <w:rFonts w:ascii="宋体" w:eastAsia="宋体" w:hAnsi="宋体" w:cs="宋体" w:hint="eastAsia"/>
          <w:sz w:val="21"/>
          <w:szCs w:val="21"/>
          <w:lang w:val="en-US" w:eastAsia="zh-CN"/>
        </w:rPr>
        <w:t>，输入任意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字符</w:t>
      </w:r>
      <w:r w:rsidR="007D0885" w:rsidRPr="00F0047A">
        <w:rPr>
          <w:rFonts w:ascii="宋体" w:eastAsia="宋体" w:hAnsi="宋体" w:cs="宋体" w:hint="eastAsia"/>
          <w:sz w:val="21"/>
          <w:szCs w:val="21"/>
          <w:lang w:val="en-US" w:eastAsia="zh-CN"/>
        </w:rPr>
        <w:t>，点击OK，进入</w:t>
      </w:r>
      <w:r w:rsidR="007F5F8F" w:rsidRPr="00F0047A">
        <w:rPr>
          <w:rFonts w:ascii="宋体" w:eastAsia="宋体" w:hAnsi="宋体" w:cs="宋体" w:hint="eastAsia"/>
          <w:sz w:val="21"/>
          <w:szCs w:val="21"/>
          <w:lang w:val="en-US" w:eastAsia="zh-CN"/>
        </w:rPr>
        <w:t>分析程序。</w:t>
      </w:r>
    </w:p>
    <w:p w:rsidR="005008D6" w:rsidRDefault="005008D6" w:rsidP="005008D6">
      <w:pPr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5008D6" w:rsidRDefault="005008D6" w:rsidP="005008D6">
      <w:pPr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5008D6" w:rsidRDefault="005008D6" w:rsidP="005008D6">
      <w:pPr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5008D6" w:rsidRPr="00F0047A" w:rsidRDefault="005008D6" w:rsidP="005008D6">
      <w:pPr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7F5F8F" w:rsidRDefault="007A6F27" w:rsidP="007F5F8F">
      <w:pPr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 xml:space="preserve"> </w:t>
      </w:r>
      <w:r w:rsidR="007F5F8F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Analysis</w:t>
      </w:r>
      <w:r w:rsidR="007F5F8F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中</w:t>
      </w:r>
      <w:r w:rsidR="007F5F8F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Absolute Quantification</w:t>
      </w:r>
      <w:r w:rsidR="007F5F8F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（绝对定量），</w:t>
      </w:r>
      <w:r w:rsidR="004D7F06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选择</w:t>
      </w:r>
      <w:r w:rsidR="004D7F06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Gene of interest</w:t>
      </w:r>
      <w:r w:rsidR="004D7F06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（</w:t>
      </w:r>
      <w:r w:rsidR="004D7F06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GOI</w:t>
      </w:r>
      <w:r w:rsidR="004D7F06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）目的基因</w:t>
      </w:r>
      <w:r w:rsidR="004D7F06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的检测通道，即可看到扩增曲线。</w:t>
      </w:r>
      <w:r w:rsidR="00A276F8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若想显示</w:t>
      </w:r>
      <w:r w:rsidR="00A276F8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log</w:t>
      </w:r>
      <w:r w:rsidR="00A276F8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曲线，则点击</w:t>
      </w:r>
      <w:r w:rsidR="00A276F8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Threshold</w:t>
      </w:r>
      <w:r w:rsidR="00A276F8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右侧的</w:t>
      </w:r>
      <w:r w:rsidR="000A61ED">
        <w:rPr>
          <w:rFonts w:ascii="Times New Roman" w:eastAsia="宋体" w:hAnsi="Times New Roman" w:cs="Times New Roman" w:hint="eastAsia"/>
          <w:noProof/>
          <w:sz w:val="21"/>
          <w:szCs w:val="21"/>
          <w:lang w:val="en-US" w:eastAsia="zh-CN"/>
        </w:rPr>
        <w:drawing>
          <wp:inline distT="0" distB="0" distL="0" distR="0">
            <wp:extent cx="197827" cy="171450"/>
            <wp:effectExtent l="19050" t="0" r="0" b="0"/>
            <wp:docPr id="4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7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6F8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，选择</w:t>
      </w:r>
      <w:r w:rsidR="00A276F8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logarithmic</w:t>
      </w:r>
      <w:r w:rsidR="00A276F8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。</w:t>
      </w:r>
    </w:p>
    <w:p w:rsidR="000A61ED" w:rsidRPr="00F0047A" w:rsidRDefault="000A61ED" w:rsidP="000A61ED">
      <w:pPr>
        <w:autoSpaceDE w:val="0"/>
        <w:autoSpaceDN w:val="0"/>
        <w:adjustRightInd w:val="0"/>
        <w:spacing w:line="360" w:lineRule="auto"/>
        <w:ind w:left="360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点击上面功能键中的</w:t>
      </w:r>
      <w:r>
        <w:rPr>
          <w:rFonts w:ascii="Times New Roman" w:eastAsia="宋体" w:hAnsi="Times New Roman" w:cs="Times New Roman" w:hint="eastAsia"/>
          <w:noProof/>
          <w:sz w:val="21"/>
          <w:szCs w:val="21"/>
          <w:lang w:val="en-US" w:eastAsia="zh-CN"/>
        </w:rPr>
        <w:drawing>
          <wp:inline distT="0" distB="0" distL="0" distR="0">
            <wp:extent cx="219075" cy="238125"/>
            <wp:effectExtent l="19050" t="0" r="9525" b="0"/>
            <wp:docPr id="4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，软件会自动确定阈值线位置。</w:t>
      </w:r>
    </w:p>
    <w:p w:rsidR="007F5F8F" w:rsidRDefault="007F5F8F" w:rsidP="007F5F8F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A276F8" w:rsidRDefault="000A61ED" w:rsidP="007F5F8F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noProof/>
          <w:sz w:val="21"/>
          <w:szCs w:val="21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6350</wp:posOffset>
            </wp:positionV>
            <wp:extent cx="5667375" cy="1400175"/>
            <wp:effectExtent l="19050" t="19050" r="28575" b="28575"/>
            <wp:wrapTight wrapText="bothSides">
              <wp:wrapPolygon edited="0">
                <wp:start x="-73" y="-294"/>
                <wp:lineTo x="-73" y="22041"/>
                <wp:lineTo x="21709" y="22041"/>
                <wp:lineTo x="21709" y="-294"/>
                <wp:lineTo x="-73" y="-294"/>
              </wp:wrapPolygon>
            </wp:wrapTight>
            <wp:docPr id="34" name="图片 33" descr="无标题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bmp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400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A276F8" w:rsidRDefault="00A276F8" w:rsidP="007F5F8F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A276F8" w:rsidRDefault="00A276F8" w:rsidP="007F5F8F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A276F8" w:rsidRDefault="00A276F8" w:rsidP="007F5F8F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A276F8" w:rsidRDefault="00A276F8" w:rsidP="007F5F8F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A276F8" w:rsidRDefault="00A276F8" w:rsidP="007F5F8F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A276F8" w:rsidRDefault="00A276F8" w:rsidP="007F5F8F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A276F8" w:rsidRDefault="00A276F8" w:rsidP="007F5F8F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0A61ED" w:rsidRDefault="000A61ED" w:rsidP="007F5F8F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A276F8" w:rsidRPr="00F0047A" w:rsidRDefault="00A276F8" w:rsidP="007F5F8F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</w:p>
    <w:p w:rsidR="00DD3D0C" w:rsidRPr="00DD3D0C" w:rsidRDefault="00DD3D0C" w:rsidP="00DD3D0C">
      <w:pPr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标准品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Ct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值、</w:t>
      </w:r>
      <w:r w:rsidRPr="00DD3D0C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未知样品的</w:t>
      </w:r>
      <w:r w:rsidRPr="00DD3D0C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Ct</w:t>
      </w:r>
      <w:r w:rsidRPr="00DD3D0C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值、浓度值等结果可以在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扩增图下面的</w:t>
      </w:r>
      <w:r w:rsidRPr="00DD3D0C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数据表中查看。</w:t>
      </w:r>
    </w:p>
    <w:p w:rsidR="00F756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  <w:r w:rsidRPr="00DD3D0C">
        <w:rPr>
          <w:rFonts w:ascii="宋体" w:eastAsia="宋体" w:hAnsi="宋体" w:cs="宋体" w:hint="eastAsia"/>
          <w:noProof/>
          <w:sz w:val="21"/>
          <w:szCs w:val="21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570230</wp:posOffset>
            </wp:positionH>
            <wp:positionV relativeFrom="paragraph">
              <wp:posOffset>19050</wp:posOffset>
            </wp:positionV>
            <wp:extent cx="4845685" cy="3618230"/>
            <wp:effectExtent l="19050" t="19050" r="12065" b="20320"/>
            <wp:wrapTight wrapText="bothSides">
              <wp:wrapPolygon edited="0">
                <wp:start x="-85" y="-114"/>
                <wp:lineTo x="-85" y="21721"/>
                <wp:lineTo x="21654" y="21721"/>
                <wp:lineTo x="21654" y="-114"/>
                <wp:lineTo x="-85" y="-114"/>
              </wp:wrapPolygon>
            </wp:wrapTight>
            <wp:docPr id="36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3618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A276F8" w:rsidRDefault="00A276F8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A276F8" w:rsidRDefault="00A276F8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A276F8" w:rsidRDefault="00A276F8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P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0A61ED" w:rsidP="00DD3D0C">
      <w:pPr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 w:hint="eastAsia"/>
          <w:noProof/>
          <w:sz w:val="21"/>
          <w:szCs w:val="21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570230</wp:posOffset>
            </wp:positionH>
            <wp:positionV relativeFrom="paragraph">
              <wp:posOffset>260985</wp:posOffset>
            </wp:positionV>
            <wp:extent cx="4429125" cy="1781175"/>
            <wp:effectExtent l="19050" t="0" r="9525" b="0"/>
            <wp:wrapTight wrapText="bothSides">
              <wp:wrapPolygon edited="0">
                <wp:start x="-93" y="0"/>
                <wp:lineTo x="-93" y="21484"/>
                <wp:lineTo x="21646" y="21484"/>
                <wp:lineTo x="21646" y="0"/>
                <wp:lineTo x="-93" y="0"/>
              </wp:wrapPolygon>
            </wp:wrapTight>
            <wp:docPr id="42" name="图片 41" descr="无标题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bmp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3D0C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点击下面</w:t>
      </w:r>
      <w:r w:rsidR="00DD3D0C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Standard curve</w:t>
      </w:r>
      <w:r w:rsidR="00DD3D0C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可看到标准曲线，软件自动计算</w:t>
      </w:r>
      <w:r w:rsidR="00DD3D0C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出</w:t>
      </w:r>
      <w:r w:rsidR="00DD3D0C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相关系数</w:t>
      </w:r>
      <w:r w:rsidR="00DD3D0C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R</w:t>
      </w:r>
      <w:r w:rsidR="00DD3D0C" w:rsidRPr="00F0047A">
        <w:rPr>
          <w:rFonts w:ascii="Times New Roman" w:eastAsia="宋体" w:hAnsi="Times New Roman" w:cs="Times New Roman" w:hint="eastAsia"/>
          <w:sz w:val="21"/>
          <w:szCs w:val="21"/>
          <w:vertAlign w:val="superscript"/>
          <w:lang w:eastAsia="zh-CN"/>
        </w:rPr>
        <w:t>2</w:t>
      </w:r>
      <w:r w:rsidR="00DD3D0C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、斜率和</w:t>
      </w:r>
      <w:r w:rsidR="00DD3D0C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 xml:space="preserve">PCR </w:t>
      </w:r>
      <w:r w:rsidR="00DD3D0C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扩增效率等数据</w:t>
      </w:r>
      <w:r w:rsidR="00DD3D0C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。</w:t>
      </w:r>
    </w:p>
    <w:p w:rsidR="00DD3D0C" w:rsidRP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A276F8" w:rsidRDefault="00A276F8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535344">
      <w:pPr>
        <w:widowControl/>
        <w:suppressAutoHyphens w:val="0"/>
        <w:rPr>
          <w:rFonts w:ascii="宋体" w:eastAsia="宋体" w:hAnsi="宋体" w:cs="宋体"/>
          <w:sz w:val="21"/>
          <w:szCs w:val="21"/>
          <w:lang w:eastAsia="zh-CN"/>
        </w:rPr>
      </w:pPr>
    </w:p>
    <w:p w:rsidR="00DD3D0C" w:rsidRDefault="00DD3D0C" w:rsidP="00DD3D0C">
      <w:pPr>
        <w:autoSpaceDE w:val="0"/>
        <w:autoSpaceDN w:val="0"/>
        <w:adjustRightInd w:val="0"/>
        <w:spacing w:line="360" w:lineRule="auto"/>
        <w:ind w:left="360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F7560C" w:rsidRPr="00F0047A" w:rsidRDefault="00DD3D0C" w:rsidP="00535344">
      <w:pPr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点击</w:t>
      </w:r>
      <w:r w:rsidR="00535344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 xml:space="preserve"> Analysis</w:t>
      </w:r>
      <w:r w:rsidR="00535344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中</w:t>
      </w:r>
      <w:r w:rsidR="00535344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Melting curve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，可以看到</w:t>
      </w:r>
      <w:r w:rsidR="00535344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熔解曲线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图和数据表中的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Tm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值等</w:t>
      </w:r>
      <w:r w:rsidR="00535344" w:rsidRPr="00F0047A"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。</w:t>
      </w:r>
    </w:p>
    <w:p w:rsidR="00535344" w:rsidRPr="00F0047A" w:rsidRDefault="00DD3D0C" w:rsidP="00062378">
      <w:pPr>
        <w:widowControl/>
        <w:suppressAutoHyphens w:val="0"/>
        <w:rPr>
          <w:rFonts w:ascii="宋体" w:eastAsia="宋体" w:hAnsi="宋体" w:cs="宋体"/>
          <w:sz w:val="21"/>
          <w:szCs w:val="21"/>
          <w:lang w:val="en-US" w:eastAsia="zh-CN"/>
        </w:rPr>
      </w:pPr>
      <w:r w:rsidRPr="00DD3D0C">
        <w:rPr>
          <w:rFonts w:ascii="宋体" w:eastAsia="宋体" w:hAnsi="宋体" w:cs="宋体"/>
          <w:noProof/>
          <w:sz w:val="21"/>
          <w:szCs w:val="21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136525</wp:posOffset>
            </wp:positionV>
            <wp:extent cx="5033010" cy="4124325"/>
            <wp:effectExtent l="19050" t="19050" r="15240" b="28575"/>
            <wp:wrapTight wrapText="bothSides">
              <wp:wrapPolygon edited="0">
                <wp:start x="-82" y="-100"/>
                <wp:lineTo x="-82" y="21750"/>
                <wp:lineTo x="21665" y="21750"/>
                <wp:lineTo x="21665" y="-100"/>
                <wp:lineTo x="-82" y="-100"/>
              </wp:wrapPolygon>
            </wp:wrapTight>
            <wp:docPr id="37" name="图片 3" descr="熔解曲线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熔解曲线-2.bmp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412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535344" w:rsidRDefault="00535344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Default="000A61ED" w:rsidP="00535344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A61ED" w:rsidRPr="000A61ED" w:rsidRDefault="009C4DF2" w:rsidP="00535344">
      <w:pPr>
        <w:autoSpaceDE w:val="0"/>
        <w:autoSpaceDN w:val="0"/>
        <w:adjustRightInd w:val="0"/>
        <w:spacing w:line="360" w:lineRule="auto"/>
        <w:rPr>
          <w:rFonts w:ascii="微软雅黑" w:eastAsia="微软雅黑" w:hAnsi="微软雅黑" w:cs="Times New Roman"/>
          <w:b/>
          <w:i/>
          <w:sz w:val="28"/>
          <w:szCs w:val="28"/>
          <w:lang w:eastAsia="zh-CN"/>
        </w:rPr>
      </w:pPr>
      <w:r w:rsidRPr="009C4DF2">
        <w:rPr>
          <w:b/>
          <w:bCs/>
          <w:noProof/>
          <w:szCs w:val="21"/>
        </w:rPr>
        <w:pict>
          <v:shape id="_x0000_s1033" type="#_x0000_t32" style="position:absolute;margin-left:-21.75pt;margin-top:26.95pt;width:512.25pt;height:0;z-index:251678720" o:connectortype="straight" strokecolor="red" strokeweight="3pt"/>
        </w:pict>
      </w:r>
      <w:r w:rsidR="000A61ED">
        <w:rPr>
          <w:rFonts w:ascii="微软雅黑" w:eastAsia="微软雅黑" w:hAnsi="微软雅黑" w:cs="Times New Roman" w:hint="eastAsia"/>
          <w:b/>
          <w:i/>
          <w:sz w:val="28"/>
          <w:szCs w:val="28"/>
          <w:lang w:eastAsia="zh-CN"/>
        </w:rPr>
        <w:t>若有任何售后</w:t>
      </w:r>
      <w:r w:rsidR="000A61ED" w:rsidRPr="000A61ED">
        <w:rPr>
          <w:rFonts w:ascii="微软雅黑" w:eastAsia="微软雅黑" w:hAnsi="微软雅黑" w:cs="Times New Roman" w:hint="eastAsia"/>
          <w:b/>
          <w:i/>
          <w:sz w:val="28"/>
          <w:szCs w:val="28"/>
          <w:lang w:eastAsia="zh-CN"/>
        </w:rPr>
        <w:t>问题，欢迎联系德国耶拿公司</w:t>
      </w:r>
    </w:p>
    <w:p w:rsidR="000A61ED" w:rsidRPr="000A61ED" w:rsidRDefault="000A61ED" w:rsidP="000A61ED">
      <w:pPr>
        <w:spacing w:line="276" w:lineRule="auto"/>
        <w:rPr>
          <w:b/>
          <w:bCs/>
          <w:sz w:val="21"/>
          <w:szCs w:val="21"/>
        </w:rPr>
      </w:pPr>
    </w:p>
    <w:p w:rsidR="000A61ED" w:rsidRPr="000A61ED" w:rsidRDefault="000A61ED" w:rsidP="000A61ED">
      <w:pPr>
        <w:spacing w:line="276" w:lineRule="auto"/>
        <w:rPr>
          <w:b/>
          <w:bCs/>
          <w:sz w:val="21"/>
          <w:szCs w:val="21"/>
        </w:rPr>
      </w:pPr>
      <w:r w:rsidRPr="000A61ED">
        <w:rPr>
          <w:b/>
          <w:bCs/>
          <w:sz w:val="21"/>
          <w:szCs w:val="21"/>
        </w:rPr>
        <w:t>德国耶拿分析仪器股份公司</w:t>
      </w:r>
    </w:p>
    <w:p w:rsidR="000A61ED" w:rsidRPr="000A61ED" w:rsidRDefault="000A61ED" w:rsidP="000A61ED">
      <w:pPr>
        <w:spacing w:line="276" w:lineRule="auto"/>
        <w:rPr>
          <w:rFonts w:eastAsiaTheme="minorEastAsia"/>
          <w:sz w:val="21"/>
          <w:szCs w:val="21"/>
          <w:lang w:eastAsia="zh-CN"/>
        </w:rPr>
      </w:pPr>
      <w:r w:rsidRPr="000A61ED">
        <w:rPr>
          <w:sz w:val="21"/>
          <w:szCs w:val="21"/>
        </w:rPr>
        <w:t>地址：北京市东城区朝阳门北大街</w:t>
      </w:r>
      <w:r w:rsidRPr="000A61ED">
        <w:rPr>
          <w:sz w:val="21"/>
          <w:szCs w:val="21"/>
        </w:rPr>
        <w:t>8</w:t>
      </w:r>
      <w:r w:rsidRPr="000A61ED">
        <w:rPr>
          <w:sz w:val="21"/>
          <w:szCs w:val="21"/>
        </w:rPr>
        <w:t>号富华大厦</w:t>
      </w:r>
      <w:r w:rsidRPr="000A61ED">
        <w:rPr>
          <w:sz w:val="21"/>
          <w:szCs w:val="21"/>
        </w:rPr>
        <w:t>A</w:t>
      </w:r>
      <w:r w:rsidRPr="000A61ED">
        <w:rPr>
          <w:sz w:val="21"/>
          <w:szCs w:val="21"/>
        </w:rPr>
        <w:t>座</w:t>
      </w:r>
      <w:r w:rsidRPr="000A61ED">
        <w:rPr>
          <w:sz w:val="21"/>
          <w:szCs w:val="21"/>
        </w:rPr>
        <w:t>503</w:t>
      </w:r>
      <w:r w:rsidRPr="000A61ED">
        <w:rPr>
          <w:sz w:val="21"/>
          <w:szCs w:val="21"/>
        </w:rPr>
        <w:t>室</w:t>
      </w:r>
      <w:r w:rsidRPr="000A61ED">
        <w:rPr>
          <w:sz w:val="21"/>
          <w:szCs w:val="21"/>
        </w:rPr>
        <w:br/>
      </w:r>
      <w:r w:rsidRPr="000A61ED">
        <w:rPr>
          <w:sz w:val="21"/>
          <w:szCs w:val="21"/>
        </w:rPr>
        <w:t>电话：</w:t>
      </w:r>
      <w:r w:rsidRPr="000A61ED">
        <w:rPr>
          <w:sz w:val="21"/>
          <w:szCs w:val="21"/>
        </w:rPr>
        <w:t>010</w:t>
      </w:r>
      <w:r w:rsidRPr="000A61ED">
        <w:rPr>
          <w:sz w:val="21"/>
          <w:szCs w:val="21"/>
        </w:rPr>
        <w:t>－</w:t>
      </w:r>
      <w:r w:rsidRPr="000A61ED">
        <w:rPr>
          <w:sz w:val="21"/>
          <w:szCs w:val="21"/>
        </w:rPr>
        <w:t>65543849</w:t>
      </w:r>
      <w:r w:rsidRPr="000A61ED">
        <w:rPr>
          <w:rFonts w:hint="eastAsia"/>
          <w:sz w:val="21"/>
          <w:szCs w:val="21"/>
        </w:rPr>
        <w:t xml:space="preserve">   65543879</w:t>
      </w:r>
      <w:r w:rsidRPr="000A61ED">
        <w:rPr>
          <w:sz w:val="21"/>
          <w:szCs w:val="21"/>
        </w:rPr>
        <w:br/>
      </w:r>
      <w:r w:rsidRPr="000A61ED">
        <w:rPr>
          <w:sz w:val="21"/>
          <w:szCs w:val="21"/>
        </w:rPr>
        <w:t>传真：</w:t>
      </w:r>
      <w:r w:rsidRPr="000A61ED">
        <w:rPr>
          <w:sz w:val="21"/>
          <w:szCs w:val="21"/>
        </w:rPr>
        <w:t>010</w:t>
      </w:r>
      <w:r w:rsidRPr="000A61ED">
        <w:rPr>
          <w:sz w:val="21"/>
          <w:szCs w:val="21"/>
        </w:rPr>
        <w:t>－</w:t>
      </w:r>
      <w:r w:rsidRPr="000A61ED">
        <w:rPr>
          <w:sz w:val="21"/>
          <w:szCs w:val="21"/>
        </w:rPr>
        <w:t>65543265</w:t>
      </w:r>
      <w:r w:rsidRPr="000A61ED">
        <w:rPr>
          <w:rFonts w:hint="eastAsia"/>
          <w:sz w:val="21"/>
          <w:szCs w:val="21"/>
        </w:rPr>
        <w:t xml:space="preserve">   </w:t>
      </w:r>
      <w:r w:rsidRPr="000A61ED">
        <w:rPr>
          <w:rFonts w:hint="eastAsia"/>
          <w:sz w:val="21"/>
          <w:szCs w:val="21"/>
        </w:rPr>
        <w:t>邮编：</w:t>
      </w:r>
      <w:r w:rsidRPr="000A61ED">
        <w:rPr>
          <w:rFonts w:hint="eastAsia"/>
          <w:sz w:val="21"/>
          <w:szCs w:val="21"/>
        </w:rPr>
        <w:t>100027</w:t>
      </w:r>
    </w:p>
    <w:p w:rsidR="000A61ED" w:rsidRPr="000A61ED" w:rsidRDefault="000A61ED" w:rsidP="000A61ED">
      <w:pPr>
        <w:spacing w:line="276" w:lineRule="auto"/>
        <w:rPr>
          <w:rFonts w:eastAsiaTheme="minorEastAsia"/>
          <w:sz w:val="21"/>
          <w:szCs w:val="21"/>
          <w:lang w:eastAsia="zh-CN"/>
        </w:rPr>
      </w:pPr>
      <w:r w:rsidRPr="000A61ED">
        <w:rPr>
          <w:rFonts w:eastAsiaTheme="minorEastAsia" w:hint="eastAsia"/>
          <w:sz w:val="21"/>
          <w:szCs w:val="21"/>
          <w:lang w:eastAsia="zh-CN"/>
        </w:rPr>
        <w:t>售后服务热线：</w:t>
      </w:r>
      <w:r w:rsidRPr="000A61ED">
        <w:rPr>
          <w:rFonts w:eastAsiaTheme="minorEastAsia" w:hint="eastAsia"/>
          <w:sz w:val="21"/>
          <w:szCs w:val="21"/>
          <w:lang w:eastAsia="zh-CN"/>
        </w:rPr>
        <w:t>400 602 1766</w:t>
      </w:r>
    </w:p>
    <w:p w:rsidR="000A61ED" w:rsidRPr="000A61ED" w:rsidRDefault="000A61ED" w:rsidP="000A61ED">
      <w:pPr>
        <w:spacing w:line="276" w:lineRule="auto"/>
        <w:rPr>
          <w:sz w:val="21"/>
          <w:szCs w:val="21"/>
        </w:rPr>
      </w:pPr>
      <w:r w:rsidRPr="000A61ED">
        <w:rPr>
          <w:sz w:val="21"/>
          <w:szCs w:val="21"/>
        </w:rPr>
        <w:t>E-Mail</w:t>
      </w:r>
      <w:r w:rsidRPr="000A61ED">
        <w:rPr>
          <w:sz w:val="21"/>
          <w:szCs w:val="21"/>
        </w:rPr>
        <w:t>：</w:t>
      </w:r>
      <w:hyperlink r:id="rId39" w:history="1">
        <w:r w:rsidRPr="000A61ED">
          <w:rPr>
            <w:rStyle w:val="a4"/>
            <w:sz w:val="21"/>
            <w:szCs w:val="21"/>
          </w:rPr>
          <w:t>info@analytik-jena.com.cn</w:t>
        </w:r>
      </w:hyperlink>
    </w:p>
    <w:p w:rsidR="000A61ED" w:rsidRPr="000A61ED" w:rsidRDefault="000A61ED" w:rsidP="000A61ED">
      <w:pPr>
        <w:spacing w:line="276" w:lineRule="auto"/>
        <w:rPr>
          <w:sz w:val="21"/>
          <w:szCs w:val="21"/>
        </w:rPr>
      </w:pPr>
      <w:r w:rsidRPr="000A61ED">
        <w:rPr>
          <w:rFonts w:hint="eastAsia"/>
          <w:sz w:val="21"/>
          <w:szCs w:val="21"/>
        </w:rPr>
        <w:t>中文网址：</w:t>
      </w:r>
      <w:hyperlink r:id="rId40" w:history="1">
        <w:r w:rsidRPr="000A61ED">
          <w:rPr>
            <w:rStyle w:val="a4"/>
            <w:rFonts w:hint="eastAsia"/>
            <w:sz w:val="21"/>
            <w:szCs w:val="21"/>
          </w:rPr>
          <w:t>www.analytik-jena.com.cn</w:t>
        </w:r>
      </w:hyperlink>
    </w:p>
    <w:p w:rsidR="000A61ED" w:rsidRPr="000A61ED" w:rsidRDefault="000A61ED" w:rsidP="000A61ED">
      <w:pPr>
        <w:spacing w:line="276" w:lineRule="auto"/>
        <w:rPr>
          <w:sz w:val="21"/>
          <w:szCs w:val="21"/>
        </w:rPr>
      </w:pPr>
    </w:p>
    <w:p w:rsidR="000A61ED" w:rsidRPr="000A61ED" w:rsidRDefault="000A61ED" w:rsidP="000A61ED">
      <w:pPr>
        <w:spacing w:line="276" w:lineRule="auto"/>
        <w:rPr>
          <w:sz w:val="21"/>
          <w:szCs w:val="21"/>
        </w:rPr>
      </w:pPr>
      <w:r w:rsidRPr="000A61ED">
        <w:rPr>
          <w:b/>
          <w:bCs/>
          <w:sz w:val="21"/>
          <w:szCs w:val="21"/>
        </w:rPr>
        <w:t>上海</w:t>
      </w:r>
      <w:r w:rsidRPr="000A61ED">
        <w:rPr>
          <w:rFonts w:hint="eastAsia"/>
          <w:b/>
          <w:bCs/>
          <w:sz w:val="21"/>
          <w:szCs w:val="21"/>
        </w:rPr>
        <w:t>办事</w:t>
      </w:r>
      <w:r w:rsidRPr="000A61ED">
        <w:rPr>
          <w:b/>
          <w:bCs/>
          <w:sz w:val="21"/>
          <w:szCs w:val="21"/>
        </w:rPr>
        <w:t>处</w:t>
      </w:r>
      <w:r w:rsidRPr="000A61ED">
        <w:rPr>
          <w:rFonts w:hint="eastAsia"/>
          <w:b/>
          <w:bCs/>
          <w:sz w:val="21"/>
          <w:szCs w:val="21"/>
        </w:rPr>
        <w:t xml:space="preserve"> </w:t>
      </w:r>
      <w:r w:rsidRPr="000A61ED">
        <w:rPr>
          <w:sz w:val="21"/>
          <w:szCs w:val="21"/>
        </w:rPr>
        <w:t>021-5426197</w:t>
      </w:r>
      <w:r w:rsidRPr="000A61ED">
        <w:rPr>
          <w:rFonts w:hint="eastAsia"/>
          <w:sz w:val="21"/>
          <w:szCs w:val="21"/>
        </w:rPr>
        <w:t xml:space="preserve">7                 </w:t>
      </w:r>
      <w:r w:rsidRPr="000A61ED">
        <w:rPr>
          <w:b/>
          <w:bCs/>
          <w:sz w:val="21"/>
          <w:szCs w:val="21"/>
        </w:rPr>
        <w:t>成都办事处</w:t>
      </w:r>
      <w:r w:rsidRPr="000A61ED">
        <w:rPr>
          <w:rFonts w:hint="eastAsia"/>
          <w:b/>
          <w:bCs/>
          <w:sz w:val="21"/>
          <w:szCs w:val="21"/>
        </w:rPr>
        <w:t xml:space="preserve">  </w:t>
      </w:r>
      <w:r w:rsidRPr="000A61ED">
        <w:rPr>
          <w:sz w:val="21"/>
          <w:szCs w:val="21"/>
        </w:rPr>
        <w:t>028</w:t>
      </w:r>
      <w:r w:rsidRPr="000A61ED">
        <w:rPr>
          <w:sz w:val="21"/>
          <w:szCs w:val="21"/>
        </w:rPr>
        <w:t>－</w:t>
      </w:r>
      <w:r w:rsidRPr="000A61ED">
        <w:rPr>
          <w:sz w:val="21"/>
          <w:szCs w:val="21"/>
        </w:rPr>
        <w:t>86520070</w:t>
      </w:r>
      <w:r w:rsidRPr="000A61ED">
        <w:rPr>
          <w:rFonts w:hint="eastAsia"/>
          <w:sz w:val="21"/>
          <w:szCs w:val="21"/>
        </w:rPr>
        <w:t xml:space="preserve">                </w:t>
      </w:r>
      <w:r w:rsidRPr="000A61ED">
        <w:rPr>
          <w:b/>
          <w:bCs/>
          <w:sz w:val="21"/>
          <w:szCs w:val="21"/>
        </w:rPr>
        <w:t>广州办事处</w:t>
      </w:r>
      <w:r w:rsidRPr="000A61ED">
        <w:rPr>
          <w:rFonts w:hint="eastAsia"/>
          <w:b/>
          <w:bCs/>
          <w:sz w:val="21"/>
          <w:szCs w:val="21"/>
        </w:rPr>
        <w:t xml:space="preserve">  </w:t>
      </w:r>
      <w:r w:rsidRPr="000A61ED">
        <w:rPr>
          <w:sz w:val="21"/>
          <w:szCs w:val="21"/>
        </w:rPr>
        <w:t>020-38392865</w:t>
      </w:r>
      <w:r w:rsidRPr="000A61ED">
        <w:rPr>
          <w:rFonts w:hint="eastAsia"/>
          <w:sz w:val="21"/>
          <w:szCs w:val="21"/>
        </w:rPr>
        <w:t xml:space="preserve">  </w:t>
      </w:r>
    </w:p>
    <w:p w:rsidR="000A61ED" w:rsidRPr="000A61ED" w:rsidRDefault="000A61ED" w:rsidP="000A61ED">
      <w:pPr>
        <w:autoSpaceDE w:val="0"/>
        <w:autoSpaceDN w:val="0"/>
        <w:adjustRightInd w:val="0"/>
        <w:spacing w:line="276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sectPr w:rsidR="000A61ED" w:rsidRPr="000A61ED" w:rsidSect="00D45F89">
      <w:headerReference w:type="default" r:id="rId41"/>
      <w:footerReference w:type="default" r:id="rId42"/>
      <w:headerReference w:type="first" r:id="rId43"/>
      <w:footerReference w:type="first" r:id="rId44"/>
      <w:footnotePr>
        <w:pos w:val="beneathText"/>
      </w:footnotePr>
      <w:pgSz w:w="11905" w:h="16837"/>
      <w:pgMar w:top="1101" w:right="851" w:bottom="851" w:left="1247" w:header="0" w:footer="545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1AD4" w:rsidRDefault="00C91AD4">
      <w:r>
        <w:separator/>
      </w:r>
    </w:p>
  </w:endnote>
  <w:endnote w:type="continuationSeparator" w:id="1">
    <w:p w:rsidR="00C91AD4" w:rsidRDefault="00C91A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6F5" w:rsidRDefault="009C4DF2">
    <w:pPr>
      <w:pStyle w:val="a9"/>
      <w:ind w:right="360"/>
      <w:rPr>
        <w:lang w:val="en-US"/>
      </w:rPr>
    </w:pPr>
    <w:r w:rsidRPr="009C4D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-62.35pt;margin-top:42.55pt;width:552.75pt;height:8.5pt;z-index:-251657728;mso-wrap-distance-left:9.05pt;mso-wrap-distance-right:9.05pt" fillcolor="#e2001a" stroked="f">
          <v:fill color2="aqua"/>
          <v:textbox inset="0,0,0,0">
            <w:txbxContent>
              <w:p w:rsidR="00F376F5" w:rsidRDefault="00F376F5"/>
              <w:p w:rsidR="00F376F5" w:rsidRDefault="006571E2">
                <w:r>
                  <w:rPr>
                    <w:noProof/>
                    <w:lang w:val="en-US" w:eastAsia="zh-CN"/>
                  </w:rPr>
                  <w:drawing>
                    <wp:inline distT="0" distB="0" distL="0" distR="0">
                      <wp:extent cx="5981700" cy="3981450"/>
                      <wp:effectExtent l="19050" t="0" r="0" b="0"/>
                      <wp:docPr id="16" name="图片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81700" cy="398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6F5" w:rsidRDefault="009C4DF2">
    <w:pPr>
      <w:pStyle w:val="a9"/>
      <w:rPr>
        <w:lang w:val="en-US"/>
      </w:rPr>
    </w:pPr>
    <w:r w:rsidRPr="009C4D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-62.35pt;margin-top:42.55pt;width:552.75pt;height:8.5pt;z-index:-251658752;mso-wrap-distance-left:9.05pt;mso-wrap-distance-right:9.05pt" fillcolor="#e2001a" stroked="f">
          <v:fill color2="aqua"/>
          <v:textbox inset="0,0,0,0">
            <w:txbxContent>
              <w:p w:rsidR="00F376F5" w:rsidRDefault="00F376F5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1AD4" w:rsidRDefault="00C91AD4">
      <w:r>
        <w:separator/>
      </w:r>
    </w:p>
  </w:footnote>
  <w:footnote w:type="continuationSeparator" w:id="1">
    <w:p w:rsidR="00C91AD4" w:rsidRDefault="00C91A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6F5" w:rsidRPr="00F0047A" w:rsidRDefault="00F82842">
    <w:pPr>
      <w:pStyle w:val="a8"/>
      <w:tabs>
        <w:tab w:val="clear" w:pos="4536"/>
        <w:tab w:val="clear" w:pos="9072"/>
        <w:tab w:val="center" w:pos="4903"/>
        <w:tab w:val="left" w:pos="5620"/>
        <w:tab w:val="right" w:pos="9807"/>
      </w:tabs>
      <w:rPr>
        <w:rFonts w:eastAsiaTheme="minorEastAsia"/>
        <w:lang w:val="en-US" w:eastAsia="zh-CN"/>
      </w:rPr>
    </w:pPr>
    <w:r w:rsidRPr="00F82842">
      <w:rPr>
        <w:noProof/>
        <w:lang w:val="en-US" w:eastAsia="zh-CN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3589655</wp:posOffset>
          </wp:positionH>
          <wp:positionV relativeFrom="paragraph">
            <wp:posOffset>276225</wp:posOffset>
          </wp:positionV>
          <wp:extent cx="2647950" cy="371475"/>
          <wp:effectExtent l="19050" t="0" r="0" b="0"/>
          <wp:wrapTight wrapText="bothSides">
            <wp:wrapPolygon edited="0">
              <wp:start x="-155" y="0"/>
              <wp:lineTo x="-155" y="21046"/>
              <wp:lineTo x="21600" y="21046"/>
              <wp:lineTo x="21600" y="0"/>
              <wp:lineTo x="-155" y="0"/>
            </wp:wrapPolygon>
          </wp:wrapTight>
          <wp:docPr id="22" name="图片 11" descr="AJbiometra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AJbiometra whi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6F5" w:rsidRDefault="006571E2">
    <w:pPr>
      <w:pStyle w:val="a8"/>
      <w:ind w:right="-2"/>
      <w:rPr>
        <w:lang w:val="en-US"/>
      </w:rPr>
    </w:pPr>
    <w:r>
      <w:rPr>
        <w:noProof/>
        <w:lang w:val="en-US" w:eastAsia="zh-CN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3580130</wp:posOffset>
          </wp:positionH>
          <wp:positionV relativeFrom="paragraph">
            <wp:posOffset>285750</wp:posOffset>
          </wp:positionV>
          <wp:extent cx="2647950" cy="371475"/>
          <wp:effectExtent l="19050" t="0" r="0" b="0"/>
          <wp:wrapTight wrapText="bothSides">
            <wp:wrapPolygon edited="0">
              <wp:start x="-155" y="0"/>
              <wp:lineTo x="-155" y="21046"/>
              <wp:lineTo x="21600" y="21046"/>
              <wp:lineTo x="21600" y="0"/>
              <wp:lineTo x="-155" y="0"/>
            </wp:wrapPolygon>
          </wp:wrapTight>
          <wp:docPr id="11" name="图片 11" descr="AJbiometra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AJbiometra whi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4DF2" w:rsidRPr="009C4DF2">
      <w:pict>
        <v:line id="_x0000_s2052" style="position:absolute;z-index:-251660800;mso-position-horizontal-relative:page;mso-position-vertical-relative:page" from="-8.5pt,419.6pt" to="19.85pt,419.6pt" strokecolor="red" strokeweight=".18mm">
          <v:stroke color2="aqua" joinstyle="miter"/>
          <w10:wrap anchorx="page" anchory="page"/>
        </v:line>
      </w:pict>
    </w:r>
    <w:r w:rsidR="009C4DF2" w:rsidRPr="009C4DF2">
      <w:pict>
        <v:line id="_x0000_s2053" style="position:absolute;z-index:-251659776;mso-position-horizontal-relative:page;mso-position-vertical-relative:page" from="-13.95pt,306.2pt" to="14.4pt,306.2pt" strokecolor="red" strokeweight=".18mm">
          <v:stroke color2="aqua" joinstyle="miter"/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8C557D"/>
    <w:multiLevelType w:val="hybridMultilevel"/>
    <w:tmpl w:val="F3F81CB8"/>
    <w:lvl w:ilvl="0" w:tplc="359E49F6">
      <w:start w:val="3"/>
      <w:numFmt w:val="decimal"/>
      <w:lvlText w:val="%1、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2">
    <w:nsid w:val="05C92423"/>
    <w:multiLevelType w:val="hybridMultilevel"/>
    <w:tmpl w:val="1414A99A"/>
    <w:lvl w:ilvl="0" w:tplc="28581140">
      <w:start w:val="1"/>
      <w:numFmt w:val="decimal"/>
      <w:lvlText w:val="%1、"/>
      <w:lvlJc w:val="left"/>
      <w:pPr>
        <w:ind w:left="825" w:hanging="360"/>
      </w:pPr>
      <w:rPr>
        <w:rFonts w:ascii="宋体" w:eastAsia="宋体" w:hAnsi="宋体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85B418F"/>
    <w:multiLevelType w:val="hybridMultilevel"/>
    <w:tmpl w:val="B906AADC"/>
    <w:lvl w:ilvl="0" w:tplc="28581140">
      <w:start w:val="1"/>
      <w:numFmt w:val="decimal"/>
      <w:lvlText w:val="%1、"/>
      <w:lvlJc w:val="left"/>
      <w:pPr>
        <w:ind w:left="825" w:hanging="360"/>
      </w:pPr>
      <w:rPr>
        <w:rFonts w:ascii="宋体" w:eastAsia="宋体" w:hAnsi="宋体" w:cs="Times New Roman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4">
    <w:nsid w:val="150175EE"/>
    <w:multiLevelType w:val="hybridMultilevel"/>
    <w:tmpl w:val="F9720B68"/>
    <w:lvl w:ilvl="0" w:tplc="28581140">
      <w:start w:val="1"/>
      <w:numFmt w:val="decimal"/>
      <w:lvlText w:val="%1、"/>
      <w:lvlJc w:val="left"/>
      <w:pPr>
        <w:ind w:left="825" w:hanging="360"/>
      </w:pPr>
      <w:rPr>
        <w:rFonts w:ascii="宋体" w:eastAsia="宋体" w:hAnsi="宋体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66A164B"/>
    <w:multiLevelType w:val="hybridMultilevel"/>
    <w:tmpl w:val="4E0216A0"/>
    <w:lvl w:ilvl="0" w:tplc="1BBAF59E">
      <w:start w:val="5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7C9313D"/>
    <w:multiLevelType w:val="hybridMultilevel"/>
    <w:tmpl w:val="BD3655B8"/>
    <w:lvl w:ilvl="0" w:tplc="06DEF4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A655388"/>
    <w:multiLevelType w:val="hybridMultilevel"/>
    <w:tmpl w:val="7C7E9336"/>
    <w:lvl w:ilvl="0" w:tplc="4F04E69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A764918"/>
    <w:multiLevelType w:val="hybridMultilevel"/>
    <w:tmpl w:val="DF02F136"/>
    <w:lvl w:ilvl="0" w:tplc="A15AA59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1BDA2428"/>
    <w:multiLevelType w:val="hybridMultilevel"/>
    <w:tmpl w:val="D6F28D54"/>
    <w:lvl w:ilvl="0" w:tplc="56BE278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DA0411F"/>
    <w:multiLevelType w:val="hybridMultilevel"/>
    <w:tmpl w:val="68367348"/>
    <w:lvl w:ilvl="0" w:tplc="BC745B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F115EE5"/>
    <w:multiLevelType w:val="hybridMultilevel"/>
    <w:tmpl w:val="212878FC"/>
    <w:lvl w:ilvl="0" w:tplc="1720A2CE">
      <w:start w:val="7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F9E7328"/>
    <w:multiLevelType w:val="singleLevel"/>
    <w:tmpl w:val="00000000"/>
    <w:lvl w:ilvl="0">
      <w:start w:val="3"/>
      <w:numFmt w:val="chineseCounting"/>
      <w:suff w:val="nothing"/>
      <w:lvlText w:val="%1、"/>
      <w:lvlJc w:val="left"/>
    </w:lvl>
  </w:abstractNum>
  <w:abstractNum w:abstractNumId="13">
    <w:nsid w:val="31DF75E7"/>
    <w:multiLevelType w:val="hybridMultilevel"/>
    <w:tmpl w:val="147C2B34"/>
    <w:lvl w:ilvl="0" w:tplc="09AEB480">
      <w:start w:val="1"/>
      <w:numFmt w:val="upperLetter"/>
      <w:lvlText w:val="%1、"/>
      <w:lvlJc w:val="left"/>
      <w:pPr>
        <w:ind w:left="2280" w:hanging="13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14">
    <w:nsid w:val="32E53418"/>
    <w:multiLevelType w:val="hybridMultilevel"/>
    <w:tmpl w:val="F92A71FA"/>
    <w:lvl w:ilvl="0" w:tplc="80E0B8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48E6937"/>
    <w:multiLevelType w:val="hybridMultilevel"/>
    <w:tmpl w:val="4E1CD9C4"/>
    <w:lvl w:ilvl="0" w:tplc="A4EA4D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589119D"/>
    <w:multiLevelType w:val="hybridMultilevel"/>
    <w:tmpl w:val="A848856C"/>
    <w:lvl w:ilvl="0" w:tplc="263E9F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5D14914"/>
    <w:multiLevelType w:val="hybridMultilevel"/>
    <w:tmpl w:val="FF6EBB60"/>
    <w:lvl w:ilvl="0" w:tplc="AE5CAC36">
      <w:start w:val="1"/>
      <w:numFmt w:val="japaneseCounting"/>
      <w:lvlText w:val="%1、"/>
      <w:lvlJc w:val="left"/>
      <w:pPr>
        <w:ind w:left="720" w:hanging="720"/>
      </w:pPr>
      <w:rPr>
        <w:rFonts w:cs="Arial" w:hint="default"/>
        <w:color w:val="00000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366C17A9"/>
    <w:multiLevelType w:val="hybridMultilevel"/>
    <w:tmpl w:val="27820AF0"/>
    <w:lvl w:ilvl="0" w:tplc="0814475A">
      <w:start w:val="4"/>
      <w:numFmt w:val="japaneseCounting"/>
      <w:lvlText w:val="%1、"/>
      <w:lvlJc w:val="left"/>
      <w:pPr>
        <w:ind w:left="510" w:hanging="510"/>
      </w:pPr>
      <w:rPr>
        <w:rFonts w:hint="default"/>
        <w:b/>
        <w:strike w:val="0"/>
        <w:color w:val="auto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3A2A1B68"/>
    <w:multiLevelType w:val="hybridMultilevel"/>
    <w:tmpl w:val="46A6B22A"/>
    <w:lvl w:ilvl="0" w:tplc="2DFA2C28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0">
    <w:nsid w:val="4104047D"/>
    <w:multiLevelType w:val="hybridMultilevel"/>
    <w:tmpl w:val="A176D512"/>
    <w:lvl w:ilvl="0" w:tplc="B8CAC7EE">
      <w:start w:val="4"/>
      <w:numFmt w:val="japaneseCounting"/>
      <w:lvlText w:val="%1、"/>
      <w:lvlJc w:val="left"/>
      <w:pPr>
        <w:ind w:left="720" w:hanging="720"/>
      </w:pPr>
      <w:rPr>
        <w:rFonts w:eastAsia="宋体"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47E6753C"/>
    <w:multiLevelType w:val="hybridMultilevel"/>
    <w:tmpl w:val="2C4489E0"/>
    <w:lvl w:ilvl="0" w:tplc="D7BCF3C4">
      <w:start w:val="1"/>
      <w:numFmt w:val="upperLetter"/>
      <w:lvlText w:val="%1、"/>
      <w:lvlJc w:val="left"/>
      <w:pPr>
        <w:ind w:left="12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50" w:hanging="420"/>
      </w:pPr>
    </w:lvl>
    <w:lvl w:ilvl="2" w:tplc="0409001B" w:tentative="1">
      <w:start w:val="1"/>
      <w:numFmt w:val="lowerRoman"/>
      <w:lvlText w:val="%3."/>
      <w:lvlJc w:val="righ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9" w:tentative="1">
      <w:start w:val="1"/>
      <w:numFmt w:val="lowerLetter"/>
      <w:lvlText w:val="%5)"/>
      <w:lvlJc w:val="left"/>
      <w:pPr>
        <w:ind w:left="2610" w:hanging="420"/>
      </w:pPr>
    </w:lvl>
    <w:lvl w:ilvl="5" w:tplc="0409001B" w:tentative="1">
      <w:start w:val="1"/>
      <w:numFmt w:val="lowerRoman"/>
      <w:lvlText w:val="%6."/>
      <w:lvlJc w:val="righ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9" w:tentative="1">
      <w:start w:val="1"/>
      <w:numFmt w:val="lowerLetter"/>
      <w:lvlText w:val="%8)"/>
      <w:lvlJc w:val="left"/>
      <w:pPr>
        <w:ind w:left="3870" w:hanging="420"/>
      </w:pPr>
    </w:lvl>
    <w:lvl w:ilvl="8" w:tplc="0409001B" w:tentative="1">
      <w:start w:val="1"/>
      <w:numFmt w:val="lowerRoman"/>
      <w:lvlText w:val="%9."/>
      <w:lvlJc w:val="right"/>
      <w:pPr>
        <w:ind w:left="4290" w:hanging="420"/>
      </w:pPr>
    </w:lvl>
  </w:abstractNum>
  <w:abstractNum w:abstractNumId="22">
    <w:nsid w:val="49DD645F"/>
    <w:multiLevelType w:val="hybridMultilevel"/>
    <w:tmpl w:val="EBEA254C"/>
    <w:lvl w:ilvl="0" w:tplc="C1FEB7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6F246FF"/>
    <w:multiLevelType w:val="hybridMultilevel"/>
    <w:tmpl w:val="78864E6E"/>
    <w:lvl w:ilvl="0" w:tplc="7E087C84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88337DF"/>
    <w:multiLevelType w:val="hybridMultilevel"/>
    <w:tmpl w:val="F202D7CE"/>
    <w:lvl w:ilvl="0" w:tplc="F66423FC">
      <w:start w:val="1"/>
      <w:numFmt w:val="upperLetter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25">
    <w:nsid w:val="6BB9609E"/>
    <w:multiLevelType w:val="hybridMultilevel"/>
    <w:tmpl w:val="25FECD18"/>
    <w:lvl w:ilvl="0" w:tplc="C6B0D020">
      <w:start w:val="1"/>
      <w:numFmt w:val="decimal"/>
      <w:lvlText w:val="%1、"/>
      <w:lvlJc w:val="left"/>
      <w:pPr>
        <w:ind w:left="780" w:hanging="360"/>
      </w:pPr>
      <w:rPr>
        <w:rFonts w:cs="Times New Roman" w:hint="default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6">
    <w:nsid w:val="765B54CA"/>
    <w:multiLevelType w:val="hybridMultilevel"/>
    <w:tmpl w:val="5DCCCC56"/>
    <w:lvl w:ilvl="0" w:tplc="D6389B46">
      <w:start w:val="1"/>
      <w:numFmt w:val="japaneseCounting"/>
      <w:lvlText w:val="%1、"/>
      <w:lvlJc w:val="left"/>
      <w:pPr>
        <w:ind w:left="992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7">
    <w:nsid w:val="7F34362A"/>
    <w:multiLevelType w:val="hybridMultilevel"/>
    <w:tmpl w:val="BD948CC0"/>
    <w:lvl w:ilvl="0" w:tplc="435EC1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2"/>
  </w:num>
  <w:num w:numId="3">
    <w:abstractNumId w:val="23"/>
  </w:num>
  <w:num w:numId="4">
    <w:abstractNumId w:val="8"/>
  </w:num>
  <w:num w:numId="5">
    <w:abstractNumId w:val="5"/>
  </w:num>
  <w:num w:numId="6">
    <w:abstractNumId w:val="17"/>
  </w:num>
  <w:num w:numId="7">
    <w:abstractNumId w:val="20"/>
  </w:num>
  <w:num w:numId="8">
    <w:abstractNumId w:val="19"/>
  </w:num>
  <w:num w:numId="9">
    <w:abstractNumId w:val="18"/>
  </w:num>
  <w:num w:numId="10">
    <w:abstractNumId w:val="25"/>
  </w:num>
  <w:num w:numId="11">
    <w:abstractNumId w:val="9"/>
  </w:num>
  <w:num w:numId="12">
    <w:abstractNumId w:val="7"/>
  </w:num>
  <w:num w:numId="13">
    <w:abstractNumId w:val="1"/>
  </w:num>
  <w:num w:numId="14">
    <w:abstractNumId w:val="3"/>
  </w:num>
  <w:num w:numId="15">
    <w:abstractNumId w:val="4"/>
  </w:num>
  <w:num w:numId="16">
    <w:abstractNumId w:val="2"/>
  </w:num>
  <w:num w:numId="17">
    <w:abstractNumId w:val="11"/>
  </w:num>
  <w:num w:numId="18">
    <w:abstractNumId w:val="26"/>
  </w:num>
  <w:num w:numId="19">
    <w:abstractNumId w:val="13"/>
  </w:num>
  <w:num w:numId="20">
    <w:abstractNumId w:val="24"/>
  </w:num>
  <w:num w:numId="21">
    <w:abstractNumId w:val="21"/>
  </w:num>
  <w:num w:numId="22">
    <w:abstractNumId w:val="15"/>
  </w:num>
  <w:num w:numId="23">
    <w:abstractNumId w:val="10"/>
  </w:num>
  <w:num w:numId="24">
    <w:abstractNumId w:val="6"/>
  </w:num>
  <w:num w:numId="25">
    <w:abstractNumId w:val="22"/>
  </w:num>
  <w:num w:numId="26">
    <w:abstractNumId w:val="27"/>
  </w:num>
  <w:num w:numId="27">
    <w:abstractNumId w:val="14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2">
      <o:colormru v:ext="edit" colors="#e2001a"/>
      <o:colormenu v:ext="edit" strokecolor="none [2109]"/>
    </o:shapedefaults>
    <o:shapelayout v:ext="edit">
      <o:idmap v:ext="edit" data="2"/>
    </o:shapelayout>
  </w:hdrShapeDefaults>
  <w:footnotePr>
    <w:pos w:val="beneathText"/>
    <w:footnote w:id="0"/>
    <w:footnote w:id="1"/>
  </w:footnotePr>
  <w:endnotePr>
    <w:endnote w:id="0"/>
    <w:endnote w:id="1"/>
  </w:endnotePr>
  <w:compat>
    <w:useFELayout/>
  </w:compat>
  <w:rsids>
    <w:rsidRoot w:val="006E10C7"/>
    <w:rsid w:val="00036E85"/>
    <w:rsid w:val="00042951"/>
    <w:rsid w:val="00062378"/>
    <w:rsid w:val="0006750A"/>
    <w:rsid w:val="000A61ED"/>
    <w:rsid w:val="000B7664"/>
    <w:rsid w:val="000C0D9D"/>
    <w:rsid w:val="000C3DCA"/>
    <w:rsid w:val="000E491B"/>
    <w:rsid w:val="000E5023"/>
    <w:rsid w:val="000F37F2"/>
    <w:rsid w:val="000F5C33"/>
    <w:rsid w:val="001107B4"/>
    <w:rsid w:val="00115FFA"/>
    <w:rsid w:val="0012076F"/>
    <w:rsid w:val="00135817"/>
    <w:rsid w:val="0014010C"/>
    <w:rsid w:val="00140326"/>
    <w:rsid w:val="0014365C"/>
    <w:rsid w:val="00146997"/>
    <w:rsid w:val="0016744A"/>
    <w:rsid w:val="0017769B"/>
    <w:rsid w:val="00196824"/>
    <w:rsid w:val="00197C20"/>
    <w:rsid w:val="001A309C"/>
    <w:rsid w:val="001C5ED3"/>
    <w:rsid w:val="001E1B99"/>
    <w:rsid w:val="001F16EA"/>
    <w:rsid w:val="002144D9"/>
    <w:rsid w:val="00223843"/>
    <w:rsid w:val="00243D71"/>
    <w:rsid w:val="00260394"/>
    <w:rsid w:val="002658B4"/>
    <w:rsid w:val="0027681D"/>
    <w:rsid w:val="0028213C"/>
    <w:rsid w:val="00293C2A"/>
    <w:rsid w:val="002A5E7B"/>
    <w:rsid w:val="002B1CA3"/>
    <w:rsid w:val="002C597F"/>
    <w:rsid w:val="002C7736"/>
    <w:rsid w:val="002F009A"/>
    <w:rsid w:val="00315F0B"/>
    <w:rsid w:val="0033467C"/>
    <w:rsid w:val="0033617A"/>
    <w:rsid w:val="003426C8"/>
    <w:rsid w:val="00347528"/>
    <w:rsid w:val="00353D63"/>
    <w:rsid w:val="003A41BF"/>
    <w:rsid w:val="003A4F4F"/>
    <w:rsid w:val="003B3BE0"/>
    <w:rsid w:val="003B6DB8"/>
    <w:rsid w:val="003B757C"/>
    <w:rsid w:val="003E235A"/>
    <w:rsid w:val="003E363A"/>
    <w:rsid w:val="004278BF"/>
    <w:rsid w:val="0043583A"/>
    <w:rsid w:val="00437028"/>
    <w:rsid w:val="00451C3F"/>
    <w:rsid w:val="00480B3E"/>
    <w:rsid w:val="004A128C"/>
    <w:rsid w:val="004B11B9"/>
    <w:rsid w:val="004B31FF"/>
    <w:rsid w:val="004D2B34"/>
    <w:rsid w:val="004D62C9"/>
    <w:rsid w:val="004D6A72"/>
    <w:rsid w:val="004D7F06"/>
    <w:rsid w:val="004E652F"/>
    <w:rsid w:val="004F05D6"/>
    <w:rsid w:val="005008D6"/>
    <w:rsid w:val="00501C19"/>
    <w:rsid w:val="00535344"/>
    <w:rsid w:val="005357FC"/>
    <w:rsid w:val="00540D18"/>
    <w:rsid w:val="00570FC5"/>
    <w:rsid w:val="0057494F"/>
    <w:rsid w:val="00585B8B"/>
    <w:rsid w:val="005A1DCF"/>
    <w:rsid w:val="005A3300"/>
    <w:rsid w:val="005B48D3"/>
    <w:rsid w:val="005B54A8"/>
    <w:rsid w:val="005B6036"/>
    <w:rsid w:val="005C6EC6"/>
    <w:rsid w:val="005D61F5"/>
    <w:rsid w:val="005E1E3B"/>
    <w:rsid w:val="005F67F1"/>
    <w:rsid w:val="00601CF1"/>
    <w:rsid w:val="006128CE"/>
    <w:rsid w:val="00616409"/>
    <w:rsid w:val="00656D2D"/>
    <w:rsid w:val="00657127"/>
    <w:rsid w:val="006571E2"/>
    <w:rsid w:val="006A4357"/>
    <w:rsid w:val="006C1CA9"/>
    <w:rsid w:val="006C2183"/>
    <w:rsid w:val="006C46A5"/>
    <w:rsid w:val="006E10C7"/>
    <w:rsid w:val="00710B2B"/>
    <w:rsid w:val="00746EF8"/>
    <w:rsid w:val="00754207"/>
    <w:rsid w:val="007A6F27"/>
    <w:rsid w:val="007C37D9"/>
    <w:rsid w:val="007D0885"/>
    <w:rsid w:val="007D46C6"/>
    <w:rsid w:val="007D6224"/>
    <w:rsid w:val="007E417E"/>
    <w:rsid w:val="007F5F8F"/>
    <w:rsid w:val="00813664"/>
    <w:rsid w:val="00813E9A"/>
    <w:rsid w:val="00816C07"/>
    <w:rsid w:val="0081754C"/>
    <w:rsid w:val="00822547"/>
    <w:rsid w:val="008235F9"/>
    <w:rsid w:val="00824D37"/>
    <w:rsid w:val="00833052"/>
    <w:rsid w:val="00860718"/>
    <w:rsid w:val="00870C19"/>
    <w:rsid w:val="008719A6"/>
    <w:rsid w:val="00883667"/>
    <w:rsid w:val="00887D7A"/>
    <w:rsid w:val="00891135"/>
    <w:rsid w:val="0089659A"/>
    <w:rsid w:val="008A0561"/>
    <w:rsid w:val="008C2B79"/>
    <w:rsid w:val="008C7552"/>
    <w:rsid w:val="008D0117"/>
    <w:rsid w:val="008E35BC"/>
    <w:rsid w:val="008F3681"/>
    <w:rsid w:val="00907D7E"/>
    <w:rsid w:val="009134C4"/>
    <w:rsid w:val="009261EE"/>
    <w:rsid w:val="00936EEA"/>
    <w:rsid w:val="009410CB"/>
    <w:rsid w:val="00941F4B"/>
    <w:rsid w:val="00951647"/>
    <w:rsid w:val="00952C89"/>
    <w:rsid w:val="009C4DF2"/>
    <w:rsid w:val="009C614F"/>
    <w:rsid w:val="009D6F9C"/>
    <w:rsid w:val="00A276F8"/>
    <w:rsid w:val="00A77649"/>
    <w:rsid w:val="00A82424"/>
    <w:rsid w:val="00A842A6"/>
    <w:rsid w:val="00A97C25"/>
    <w:rsid w:val="00A97C42"/>
    <w:rsid w:val="00AC1B64"/>
    <w:rsid w:val="00AF0406"/>
    <w:rsid w:val="00AF1257"/>
    <w:rsid w:val="00AF24A6"/>
    <w:rsid w:val="00B035DC"/>
    <w:rsid w:val="00B06B70"/>
    <w:rsid w:val="00B42072"/>
    <w:rsid w:val="00B7071B"/>
    <w:rsid w:val="00B72D9A"/>
    <w:rsid w:val="00B80FC3"/>
    <w:rsid w:val="00B91BCF"/>
    <w:rsid w:val="00B93A91"/>
    <w:rsid w:val="00B97258"/>
    <w:rsid w:val="00BA7771"/>
    <w:rsid w:val="00BB0294"/>
    <w:rsid w:val="00BC21A8"/>
    <w:rsid w:val="00BE0A1D"/>
    <w:rsid w:val="00BE0E8C"/>
    <w:rsid w:val="00BF5DF6"/>
    <w:rsid w:val="00BF7E41"/>
    <w:rsid w:val="00C2093F"/>
    <w:rsid w:val="00C4334D"/>
    <w:rsid w:val="00C439D0"/>
    <w:rsid w:val="00C91AD4"/>
    <w:rsid w:val="00CA5546"/>
    <w:rsid w:val="00CA6B63"/>
    <w:rsid w:val="00CA6E43"/>
    <w:rsid w:val="00CB0AF7"/>
    <w:rsid w:val="00CE4C6E"/>
    <w:rsid w:val="00CE7FE5"/>
    <w:rsid w:val="00D121DC"/>
    <w:rsid w:val="00D45F89"/>
    <w:rsid w:val="00D66956"/>
    <w:rsid w:val="00D81B69"/>
    <w:rsid w:val="00DB3ECC"/>
    <w:rsid w:val="00DC48EF"/>
    <w:rsid w:val="00DC527E"/>
    <w:rsid w:val="00DD1E38"/>
    <w:rsid w:val="00DD3D0C"/>
    <w:rsid w:val="00DD7A25"/>
    <w:rsid w:val="00DE1FCF"/>
    <w:rsid w:val="00DE344F"/>
    <w:rsid w:val="00DE5C9B"/>
    <w:rsid w:val="00E00A1F"/>
    <w:rsid w:val="00E03A9B"/>
    <w:rsid w:val="00E36BB1"/>
    <w:rsid w:val="00E42709"/>
    <w:rsid w:val="00E45EA8"/>
    <w:rsid w:val="00E46E17"/>
    <w:rsid w:val="00E50E44"/>
    <w:rsid w:val="00E520C2"/>
    <w:rsid w:val="00E7512E"/>
    <w:rsid w:val="00E75E68"/>
    <w:rsid w:val="00E80EBD"/>
    <w:rsid w:val="00E848C0"/>
    <w:rsid w:val="00EA1282"/>
    <w:rsid w:val="00EC1451"/>
    <w:rsid w:val="00EE15F4"/>
    <w:rsid w:val="00EE6B58"/>
    <w:rsid w:val="00F0047A"/>
    <w:rsid w:val="00F030E4"/>
    <w:rsid w:val="00F3357C"/>
    <w:rsid w:val="00F376F5"/>
    <w:rsid w:val="00F522B1"/>
    <w:rsid w:val="00F52441"/>
    <w:rsid w:val="00F671C0"/>
    <w:rsid w:val="00F7560C"/>
    <w:rsid w:val="00F82842"/>
    <w:rsid w:val="00F958A4"/>
    <w:rsid w:val="00FB0A49"/>
    <w:rsid w:val="00FC07B8"/>
    <w:rsid w:val="00FC5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e2001a"/>
      <o:colormenu v:ext="edit" strokecolor="none [2109]"/>
    </o:shapedefaults>
    <o:shapelayout v:ext="edit">
      <o:idmap v:ext="edit" data="1"/>
      <o:rules v:ext="edit">
        <o:r id="V:Rule3" type="connector" idref="#_x0000_s1033"/>
        <o:r id="V:Rule4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DF2"/>
    <w:pPr>
      <w:widowControl w:val="0"/>
      <w:suppressAutoHyphens/>
    </w:pPr>
    <w:rPr>
      <w:rFonts w:ascii="Arial" w:eastAsia="Times" w:hAnsi="Arial" w:cs="Times"/>
      <w:sz w:val="24"/>
      <w:lang w:val="de-DE" w:eastAsia="ar-SA"/>
    </w:rPr>
  </w:style>
  <w:style w:type="paragraph" w:styleId="1">
    <w:name w:val="heading 1"/>
    <w:basedOn w:val="a"/>
    <w:next w:val="a"/>
    <w:qFormat/>
    <w:rsid w:val="009C4DF2"/>
    <w:pPr>
      <w:keepNext/>
      <w:tabs>
        <w:tab w:val="num" w:pos="0"/>
        <w:tab w:val="left" w:pos="510"/>
        <w:tab w:val="left" w:pos="567"/>
      </w:tabs>
      <w:outlineLvl w:val="0"/>
    </w:pPr>
    <w:rPr>
      <w:w w:val="94"/>
      <w:sz w:val="14"/>
    </w:rPr>
  </w:style>
  <w:style w:type="paragraph" w:styleId="2">
    <w:name w:val="heading 2"/>
    <w:basedOn w:val="a"/>
    <w:next w:val="a"/>
    <w:qFormat/>
    <w:rsid w:val="009C4DF2"/>
    <w:pPr>
      <w:keepNext/>
      <w:tabs>
        <w:tab w:val="num" w:pos="0"/>
      </w:tabs>
      <w:outlineLvl w:val="1"/>
    </w:pPr>
    <w:rPr>
      <w:b/>
      <w:sz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1">
    <w:name w:val="Absatz-Standardschriftart1"/>
    <w:rsid w:val="009C4DF2"/>
  </w:style>
  <w:style w:type="character" w:styleId="a3">
    <w:name w:val="page number"/>
    <w:basedOn w:val="Absatz-Standardschriftart1"/>
    <w:semiHidden/>
    <w:rsid w:val="009C4DF2"/>
  </w:style>
  <w:style w:type="character" w:styleId="a4">
    <w:name w:val="Hyperlink"/>
    <w:rsid w:val="009C4DF2"/>
    <w:rPr>
      <w:color w:val="0000FF"/>
      <w:u w:val="single"/>
    </w:rPr>
  </w:style>
  <w:style w:type="character" w:styleId="a5">
    <w:name w:val="FollowedHyperlink"/>
    <w:semiHidden/>
    <w:rsid w:val="009C4DF2"/>
    <w:rPr>
      <w:color w:val="800080"/>
      <w:u w:val="single"/>
    </w:rPr>
  </w:style>
  <w:style w:type="paragraph" w:customStyle="1" w:styleId="berschrift">
    <w:name w:val="Überschrift"/>
    <w:basedOn w:val="a"/>
    <w:next w:val="a6"/>
    <w:rsid w:val="009C4DF2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a6">
    <w:name w:val="Body Text"/>
    <w:basedOn w:val="a"/>
    <w:semiHidden/>
    <w:rsid w:val="009C4DF2"/>
    <w:pPr>
      <w:spacing w:after="120"/>
    </w:pPr>
  </w:style>
  <w:style w:type="paragraph" w:styleId="a7">
    <w:name w:val="List"/>
    <w:basedOn w:val="a6"/>
    <w:semiHidden/>
    <w:rsid w:val="009C4DF2"/>
    <w:rPr>
      <w:rFonts w:cs="Tahoma"/>
    </w:rPr>
  </w:style>
  <w:style w:type="paragraph" w:customStyle="1" w:styleId="Beschriftung1">
    <w:name w:val="Beschriftung1"/>
    <w:basedOn w:val="a"/>
    <w:rsid w:val="009C4DF2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Verzeichnis">
    <w:name w:val="Verzeichnis"/>
    <w:basedOn w:val="a"/>
    <w:rsid w:val="009C4DF2"/>
    <w:pPr>
      <w:suppressLineNumbers/>
    </w:pPr>
    <w:rPr>
      <w:rFonts w:cs="Tahoma"/>
    </w:rPr>
  </w:style>
  <w:style w:type="paragraph" w:styleId="a8">
    <w:name w:val="header"/>
    <w:basedOn w:val="a"/>
    <w:link w:val="Char"/>
    <w:uiPriority w:val="99"/>
    <w:rsid w:val="009C4DF2"/>
    <w:pPr>
      <w:tabs>
        <w:tab w:val="center" w:pos="4536"/>
        <w:tab w:val="right" w:pos="9072"/>
      </w:tabs>
    </w:pPr>
  </w:style>
  <w:style w:type="paragraph" w:styleId="a9">
    <w:name w:val="footer"/>
    <w:basedOn w:val="a"/>
    <w:semiHidden/>
    <w:rsid w:val="009C4DF2"/>
    <w:pPr>
      <w:tabs>
        <w:tab w:val="center" w:pos="4536"/>
        <w:tab w:val="right" w:pos="9072"/>
      </w:tabs>
    </w:pPr>
  </w:style>
  <w:style w:type="paragraph" w:customStyle="1" w:styleId="Fliesstext">
    <w:name w:val="Fliesstext"/>
    <w:rsid w:val="009C4DF2"/>
    <w:pPr>
      <w:widowControl w:val="0"/>
      <w:suppressAutoHyphens/>
      <w:spacing w:line="280" w:lineRule="auto"/>
    </w:pPr>
    <w:rPr>
      <w:rFonts w:ascii="Arial" w:eastAsia="Times" w:hAnsi="Arial" w:cs="Times"/>
      <w:sz w:val="21"/>
      <w:lang w:val="de-DE" w:eastAsia="ar-SA"/>
    </w:rPr>
  </w:style>
  <w:style w:type="paragraph" w:customStyle="1" w:styleId="Dokumentstruktur1">
    <w:name w:val="Dokumentstruktur1"/>
    <w:basedOn w:val="a"/>
    <w:rsid w:val="009C4DF2"/>
    <w:pPr>
      <w:shd w:val="clear" w:color="auto" w:fill="000080"/>
    </w:pPr>
    <w:rPr>
      <w:rFonts w:ascii="Helvetica" w:eastAsia="MS Gothic" w:hAnsi="Helvetica"/>
    </w:rPr>
  </w:style>
  <w:style w:type="paragraph" w:customStyle="1" w:styleId="Rahmeninhalt">
    <w:name w:val="Rahmeninhalt"/>
    <w:basedOn w:val="a6"/>
    <w:rsid w:val="009C4DF2"/>
  </w:style>
  <w:style w:type="paragraph" w:styleId="aa">
    <w:name w:val="Balloon Text"/>
    <w:basedOn w:val="a"/>
    <w:semiHidden/>
    <w:unhideWhenUsed/>
    <w:rsid w:val="009C4DF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sid w:val="009C4DF2"/>
    <w:rPr>
      <w:rFonts w:ascii="Tahoma" w:eastAsia="Times" w:hAnsi="Tahoma" w:cs="Tahoma"/>
      <w:sz w:val="16"/>
      <w:szCs w:val="16"/>
      <w:lang w:eastAsia="ar-SA"/>
    </w:rPr>
  </w:style>
  <w:style w:type="paragraph" w:styleId="ab">
    <w:name w:val="List Paragraph"/>
    <w:basedOn w:val="a"/>
    <w:uiPriority w:val="34"/>
    <w:qFormat/>
    <w:rsid w:val="005B6036"/>
    <w:pPr>
      <w:suppressAutoHyphens w:val="0"/>
      <w:ind w:firstLineChars="200" w:firstLine="420"/>
      <w:jc w:val="both"/>
    </w:pPr>
    <w:rPr>
      <w:rFonts w:ascii="Times New Roman" w:eastAsia="宋体" w:hAnsi="Times New Roman" w:cs="Times New Roman"/>
      <w:kern w:val="2"/>
      <w:sz w:val="21"/>
      <w:lang w:val="en-US" w:eastAsia="zh-CN"/>
    </w:rPr>
  </w:style>
  <w:style w:type="character" w:customStyle="1" w:styleId="Char">
    <w:name w:val="页眉 Char"/>
    <w:basedOn w:val="a0"/>
    <w:link w:val="a8"/>
    <w:uiPriority w:val="99"/>
    <w:rsid w:val="00F82842"/>
    <w:rPr>
      <w:rFonts w:ascii="Arial" w:eastAsia="Times" w:hAnsi="Arial" w:cs="Times"/>
      <w:sz w:val="24"/>
      <w:lang w:val="de-DE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4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1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3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6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4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8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2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8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9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0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Tina\AppData\Roaming\Tencent\Users\244436019\QQ\WinTemp\RichOle\J%5dPDN6Z66LJ5GZ(W)0TEDXM.jpg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9" Type="http://schemas.openxmlformats.org/officeDocument/2006/relationships/hyperlink" Target="mailto:info@analytik-jena.com.cn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hyperlink" Target="http://www.analytik-jena.com.cn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7</Pages>
  <Words>408</Words>
  <Characters>2328</Characters>
  <Application>Microsoft Office Word</Application>
  <DocSecurity>0</DocSecurity>
  <Lines>19</Lines>
  <Paragraphs>5</Paragraphs>
  <ScaleCrop>false</ScaleCrop>
  <Company>DELLNBX</Company>
  <LinksUpToDate>false</LinksUpToDate>
  <CharactersWithSpaces>2731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Briefbogen Analytik</dc:title>
  <dc:creator>Notebook</dc:creator>
  <cp:lastModifiedBy>dell</cp:lastModifiedBy>
  <cp:revision>7</cp:revision>
  <cp:lastPrinted>2012-10-11T02:04:00Z</cp:lastPrinted>
  <dcterms:created xsi:type="dcterms:W3CDTF">2013-01-14T06:10:00Z</dcterms:created>
  <dcterms:modified xsi:type="dcterms:W3CDTF">2013-01-15T06:27:00Z</dcterms:modified>
</cp:coreProperties>
</file>